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0D53F" w14:textId="77777777" w:rsidR="004931DB" w:rsidRPr="004931DB" w:rsidRDefault="00021644">
      <w:pPr>
        <w:pStyle w:val="berschrift1"/>
        <w:widowControl w:val="0"/>
        <w:pBdr>
          <w:top w:val="single" w:sz="8" w:space="6" w:color="FF0000"/>
          <w:left w:val="single" w:sz="8" w:space="6" w:color="FF0000"/>
          <w:bottom w:val="single" w:sz="8" w:space="6" w:color="FF0000"/>
          <w:right w:val="single" w:sz="8" w:space="6" w:color="FF0000"/>
        </w:pBdr>
        <w:ind w:left="113" w:right="113"/>
        <w:rPr>
          <w:rFonts w:ascii="Lucida Sans" w:hAnsi="Lucida Sans"/>
          <w:u w:val="none"/>
        </w:rPr>
      </w:pPr>
      <w:r>
        <w:rPr>
          <w:rFonts w:ascii="Lucida Sans" w:hAnsi="Lucida Sans"/>
          <w:u w:val="none"/>
        </w:rPr>
        <w:t>G</w:t>
      </w:r>
      <w:r w:rsidR="00E14EFD">
        <w:rPr>
          <w:rFonts w:ascii="Lucida Sans" w:hAnsi="Lucida Sans"/>
          <w:u w:val="none"/>
        </w:rPr>
        <w:t>eschichte</w:t>
      </w:r>
      <w:r>
        <w:rPr>
          <w:rFonts w:ascii="Lucida Sans" w:hAnsi="Lucida Sans"/>
          <w:u w:val="none"/>
        </w:rPr>
        <w:t xml:space="preserve"> des Lebens (ein Überblick)</w:t>
      </w:r>
    </w:p>
    <w:p w14:paraId="1190D540" w14:textId="77777777" w:rsidR="008E2212" w:rsidRPr="001D4A20" w:rsidRDefault="008E2212" w:rsidP="00C2512F">
      <w:pPr>
        <w:spacing w:after="60"/>
        <w:jc w:val="left"/>
        <w:rPr>
          <w:rFonts w:ascii="Lucida Sans" w:hAnsi="Lucida Sans"/>
          <w:szCs w:val="24"/>
          <w:u w:val="single"/>
        </w:rPr>
      </w:pPr>
    </w:p>
    <w:p w14:paraId="71EE6CB8" w14:textId="77777777" w:rsidR="001D4A20" w:rsidRDefault="00BA1B6B" w:rsidP="00C2512F">
      <w:pPr>
        <w:spacing w:after="60"/>
        <w:jc w:val="left"/>
        <w:rPr>
          <w:rFonts w:ascii="Lucida Sans" w:hAnsi="Lucida Sans" w:cs="Arial"/>
          <w:color w:val="202122"/>
          <w:szCs w:val="24"/>
          <w:shd w:val="clear" w:color="auto" w:fill="FFFFFF"/>
        </w:rPr>
      </w:pPr>
      <w:r w:rsidRPr="001D4A20">
        <w:rPr>
          <w:rFonts w:ascii="Lucida Sans" w:hAnsi="Lucida Sans" w:cs="Arial"/>
          <w:color w:val="202122"/>
          <w:szCs w:val="24"/>
          <w:shd w:val="clear" w:color="auto" w:fill="FFFFFF"/>
        </w:rPr>
        <w:t>Die </w:t>
      </w:r>
      <w:r w:rsidRPr="001D4A20">
        <w:rPr>
          <w:rFonts w:ascii="Lucida Sans" w:hAnsi="Lucida Sans" w:cs="Arial"/>
          <w:b/>
          <w:bCs/>
          <w:color w:val="202122"/>
          <w:szCs w:val="24"/>
          <w:shd w:val="clear" w:color="auto" w:fill="FFFFFF"/>
        </w:rPr>
        <w:t>geologische Zeitskala</w:t>
      </w:r>
      <w:r w:rsidRPr="001D4A20">
        <w:rPr>
          <w:rFonts w:ascii="Lucida Sans" w:hAnsi="Lucida Sans" w:cs="Arial"/>
          <w:color w:val="202122"/>
          <w:szCs w:val="24"/>
          <w:shd w:val="clear" w:color="auto" w:fill="FFFFFF"/>
        </w:rPr>
        <w:t> ist eine </w:t>
      </w:r>
      <w:r w:rsidRPr="001D4A20">
        <w:rPr>
          <w:rFonts w:ascii="Lucida Sans" w:hAnsi="Lucida Sans" w:cs="Arial"/>
          <w:szCs w:val="24"/>
          <w:shd w:val="clear" w:color="auto" w:fill="FFFFFF"/>
        </w:rPr>
        <w:t>hierarchische</w:t>
      </w:r>
      <w:r w:rsidRPr="001D4A20">
        <w:rPr>
          <w:rFonts w:ascii="Lucida Sans" w:hAnsi="Lucida Sans" w:cs="Arial"/>
          <w:color w:val="202122"/>
          <w:szCs w:val="24"/>
          <w:shd w:val="clear" w:color="auto" w:fill="FFFFFF"/>
        </w:rPr>
        <w:t> Unterteilung der </w:t>
      </w:r>
      <w:r w:rsidRPr="001D4A20">
        <w:rPr>
          <w:rFonts w:ascii="Lucida Sans" w:hAnsi="Lucida Sans" w:cs="Arial"/>
          <w:szCs w:val="24"/>
          <w:shd w:val="clear" w:color="auto" w:fill="FFFFFF"/>
        </w:rPr>
        <w:t>Erdgeschichte</w:t>
      </w:r>
      <w:r w:rsidRPr="001D4A20">
        <w:rPr>
          <w:rFonts w:ascii="Lucida Sans" w:hAnsi="Lucida Sans" w:cs="Arial"/>
          <w:color w:val="202122"/>
          <w:szCs w:val="24"/>
          <w:shd w:val="clear" w:color="auto" w:fill="FFFFFF"/>
        </w:rPr>
        <w:t>. Sowohl die Hierarchie-Ebenen als auch die Zeitabschnitte sind benannt. Die älteren Zeitabschnitte („</w:t>
      </w:r>
      <w:r w:rsidRPr="001D4A20">
        <w:rPr>
          <w:rFonts w:ascii="Lucida Sans" w:hAnsi="Lucida Sans" w:cs="Arial"/>
          <w:szCs w:val="24"/>
          <w:shd w:val="clear" w:color="auto" w:fill="FFFFFF"/>
        </w:rPr>
        <w:t>Präkambrium</w:t>
      </w:r>
      <w:r w:rsidRPr="001D4A20">
        <w:rPr>
          <w:rFonts w:ascii="Lucida Sans" w:hAnsi="Lucida Sans" w:cs="Arial"/>
          <w:color w:val="202122"/>
          <w:szCs w:val="24"/>
          <w:shd w:val="clear" w:color="auto" w:fill="FFFFFF"/>
        </w:rPr>
        <w:t>“) sind hierbei weniger fein untergliedert als die jüngeren, und ihre Unterteilung erfolgt ausschließlich anhand </w:t>
      </w:r>
      <w:r w:rsidRPr="001D4A20">
        <w:rPr>
          <w:rFonts w:ascii="Lucida Sans" w:hAnsi="Lucida Sans" w:cs="Arial"/>
          <w:szCs w:val="24"/>
          <w:shd w:val="clear" w:color="auto" w:fill="FFFFFF"/>
        </w:rPr>
        <w:t>tektonischer</w:t>
      </w:r>
      <w:r w:rsidRPr="001D4A20">
        <w:rPr>
          <w:rFonts w:ascii="Lucida Sans" w:hAnsi="Lucida Sans" w:cs="Arial"/>
          <w:color w:val="202122"/>
          <w:szCs w:val="24"/>
          <w:shd w:val="clear" w:color="auto" w:fill="FFFFFF"/>
        </w:rPr>
        <w:t xml:space="preserve"> Phasen. </w:t>
      </w:r>
    </w:p>
    <w:p w14:paraId="6F35CFA4" w14:textId="439DD2BD" w:rsidR="00DF3788" w:rsidRDefault="00BA1B6B" w:rsidP="00C2512F">
      <w:pPr>
        <w:spacing w:after="60"/>
        <w:jc w:val="left"/>
        <w:rPr>
          <w:rFonts w:ascii="Lucida Sans" w:hAnsi="Lucida Sans" w:cs="Arial"/>
          <w:color w:val="202122"/>
          <w:szCs w:val="24"/>
          <w:shd w:val="clear" w:color="auto" w:fill="FFFFFF"/>
        </w:rPr>
      </w:pPr>
      <w:r w:rsidRPr="001D4A20">
        <w:rPr>
          <w:rFonts w:ascii="Lucida Sans" w:hAnsi="Lucida Sans" w:cs="Arial"/>
          <w:color w:val="202122"/>
          <w:szCs w:val="24"/>
          <w:shd w:val="clear" w:color="auto" w:fill="FFFFFF"/>
        </w:rPr>
        <w:t>Mit Beginn des </w:t>
      </w:r>
      <w:r w:rsidRPr="001D4A20">
        <w:rPr>
          <w:rFonts w:ascii="Lucida Sans" w:hAnsi="Lucida Sans" w:cs="Arial"/>
          <w:szCs w:val="24"/>
          <w:shd w:val="clear" w:color="auto" w:fill="FFFFFF"/>
        </w:rPr>
        <w:t>Phanerozoikums</w:t>
      </w:r>
      <w:r w:rsidRPr="001D4A20">
        <w:rPr>
          <w:rFonts w:ascii="Lucida Sans" w:hAnsi="Lucida Sans" w:cs="Arial"/>
          <w:color w:val="202122"/>
          <w:szCs w:val="24"/>
          <w:shd w:val="clear" w:color="auto" w:fill="FFFFFF"/>
        </w:rPr>
        <w:t xml:space="preserve"> (Zeitalter des </w:t>
      </w:r>
      <w:r w:rsidR="00715F0E">
        <w:rPr>
          <w:rFonts w:ascii="Lucida Sans" w:hAnsi="Lucida Sans" w:cs="Arial"/>
          <w:color w:val="202122"/>
          <w:szCs w:val="24"/>
          <w:shd w:val="clear" w:color="auto" w:fill="FFFFFF"/>
        </w:rPr>
        <w:t>erkennbaren</w:t>
      </w:r>
      <w:r w:rsidRPr="001D4A20">
        <w:rPr>
          <w:rFonts w:ascii="Lucida Sans" w:hAnsi="Lucida Sans" w:cs="Arial"/>
          <w:color w:val="202122"/>
          <w:szCs w:val="24"/>
          <w:shd w:val="clear" w:color="auto" w:fill="FFFFFF"/>
        </w:rPr>
        <w:t xml:space="preserve"> Lebens) vor 541 Millionen Jahren setzt der kontinuierliche </w:t>
      </w:r>
      <w:r w:rsidRPr="00715F0E">
        <w:rPr>
          <w:rFonts w:ascii="Lucida Sans" w:hAnsi="Lucida Sans" w:cs="Arial"/>
          <w:szCs w:val="24"/>
          <w:shd w:val="clear" w:color="auto" w:fill="FFFFFF"/>
        </w:rPr>
        <w:t>Fossilbericht</w:t>
      </w:r>
      <w:r w:rsidRPr="001D4A20">
        <w:rPr>
          <w:rFonts w:ascii="Lucida Sans" w:hAnsi="Lucida Sans" w:cs="Arial"/>
          <w:color w:val="202122"/>
          <w:szCs w:val="24"/>
          <w:shd w:val="clear" w:color="auto" w:fill="FFFFFF"/>
        </w:rPr>
        <w:t> ein, der mit den Methoden der </w:t>
      </w:r>
      <w:r w:rsidRPr="00715F0E">
        <w:rPr>
          <w:rFonts w:ascii="Lucida Sans" w:hAnsi="Lucida Sans" w:cs="Arial"/>
          <w:szCs w:val="24"/>
          <w:shd w:val="clear" w:color="auto" w:fill="FFFFFF"/>
        </w:rPr>
        <w:t>Biostratigraphie</w:t>
      </w:r>
      <w:r w:rsidRPr="001D4A20">
        <w:rPr>
          <w:rFonts w:ascii="Lucida Sans" w:hAnsi="Lucida Sans" w:cs="Arial"/>
          <w:color w:val="202122"/>
          <w:szCs w:val="24"/>
          <w:shd w:val="clear" w:color="auto" w:fill="FFFFFF"/>
        </w:rPr>
        <w:t> eine differenziertere Einteilung ermöglicht.</w:t>
      </w:r>
    </w:p>
    <w:p w14:paraId="5BF8DC0B" w14:textId="5C69B577" w:rsidR="00715F0E" w:rsidRDefault="00C26257" w:rsidP="00C2512F">
      <w:pPr>
        <w:spacing w:after="60"/>
        <w:jc w:val="left"/>
        <w:rPr>
          <w:rFonts w:ascii="Lucida Sans" w:hAnsi="Lucida Sans" w:cs="Arial"/>
          <w:color w:val="202122"/>
          <w:szCs w:val="24"/>
          <w:shd w:val="clear" w:color="auto" w:fill="FFFFFF"/>
        </w:rPr>
      </w:pPr>
      <w:r>
        <w:rPr>
          <w:rFonts w:ascii="Lucida Sans" w:hAnsi="Lucida Sans" w:cs="Arial"/>
          <w:color w:val="202122"/>
          <w:szCs w:val="24"/>
          <w:shd w:val="clear" w:color="auto" w:fill="FFFFFF"/>
        </w:rPr>
        <w:t xml:space="preserve">Wir unterscheiden heute </w:t>
      </w:r>
    </w:p>
    <w:p w14:paraId="29C07DD7" w14:textId="35BC7768" w:rsidR="00C26257" w:rsidRDefault="00C26257" w:rsidP="00C2512F">
      <w:pPr>
        <w:spacing w:after="60"/>
        <w:jc w:val="left"/>
        <w:rPr>
          <w:rFonts w:ascii="Lucida Sans" w:hAnsi="Lucida Sans" w:cs="Arial"/>
          <w:color w:val="202122"/>
          <w:szCs w:val="24"/>
          <w:shd w:val="clear" w:color="auto" w:fill="FFFFFF"/>
        </w:rPr>
      </w:pPr>
      <w:r w:rsidRPr="00594AE1">
        <w:rPr>
          <w:rFonts w:ascii="Lucida Sans" w:hAnsi="Lucida Sans" w:cs="Arial"/>
          <w:i/>
          <w:iCs/>
          <w:color w:val="202122"/>
          <w:szCs w:val="24"/>
          <w:highlight w:val="yellow"/>
          <w:shd w:val="clear" w:color="auto" w:fill="FFFFFF"/>
        </w:rPr>
        <w:t>Hadaikum</w:t>
      </w:r>
      <w:r>
        <w:rPr>
          <w:rFonts w:ascii="Lucida Sans" w:hAnsi="Lucida Sans" w:cs="Arial"/>
          <w:color w:val="202122"/>
          <w:szCs w:val="24"/>
          <w:shd w:val="clear" w:color="auto" w:fill="FFFFFF"/>
        </w:rPr>
        <w:t xml:space="preserve"> (4.600 Mio. </w:t>
      </w:r>
      <w:r w:rsidR="00594AE1">
        <w:rPr>
          <w:rFonts w:ascii="Lucida Sans" w:hAnsi="Lucida Sans" w:cs="Arial"/>
          <w:color w:val="202122"/>
          <w:szCs w:val="24"/>
          <w:shd w:val="clear" w:color="auto" w:fill="FFFFFF"/>
        </w:rPr>
        <w:t>bis 4.000 Mio Jahre)</w:t>
      </w:r>
    </w:p>
    <w:p w14:paraId="49D0328E" w14:textId="6D386097" w:rsidR="00594AE1" w:rsidRPr="00185D86" w:rsidRDefault="00185D86" w:rsidP="00C2512F">
      <w:pPr>
        <w:spacing w:after="60"/>
        <w:jc w:val="left"/>
        <w:rPr>
          <w:rFonts w:ascii="Lucida Sans" w:hAnsi="Lucida Sans"/>
          <w:szCs w:val="24"/>
        </w:rPr>
      </w:pPr>
      <w:r w:rsidRPr="00185D86">
        <w:rPr>
          <w:rFonts w:ascii="Lucida Sans" w:hAnsi="Lucida Sans"/>
          <w:i/>
          <w:iCs/>
          <w:szCs w:val="24"/>
          <w:highlight w:val="yellow"/>
        </w:rPr>
        <w:t>Archaikum</w:t>
      </w:r>
      <w:r w:rsidRPr="00185D86">
        <w:rPr>
          <w:rFonts w:ascii="Lucida Sans" w:hAnsi="Lucida Sans"/>
          <w:szCs w:val="24"/>
        </w:rPr>
        <w:t xml:space="preserve"> (</w:t>
      </w:r>
      <w:r>
        <w:rPr>
          <w:rFonts w:ascii="Lucida Sans" w:hAnsi="Lucida Sans"/>
          <w:szCs w:val="24"/>
        </w:rPr>
        <w:t>4.000 Mio. bis 2.500 Mio. Jahre)</w:t>
      </w:r>
    </w:p>
    <w:p w14:paraId="07C137E4" w14:textId="61EB3F13" w:rsidR="00DF3788" w:rsidRPr="0017744A" w:rsidRDefault="0017744A" w:rsidP="00C2512F">
      <w:pPr>
        <w:spacing w:after="60"/>
        <w:jc w:val="left"/>
        <w:rPr>
          <w:rFonts w:ascii="Lucida Sans" w:hAnsi="Lucida Sans"/>
          <w:szCs w:val="24"/>
        </w:rPr>
      </w:pPr>
      <w:r w:rsidRPr="0040282E">
        <w:rPr>
          <w:rFonts w:ascii="Lucida Sans" w:hAnsi="Lucida Sans"/>
          <w:i/>
          <w:iCs/>
          <w:szCs w:val="24"/>
          <w:highlight w:val="yellow"/>
        </w:rPr>
        <w:t>Proterozoikum</w:t>
      </w:r>
      <w:r>
        <w:rPr>
          <w:rFonts w:ascii="Lucida Sans" w:hAnsi="Lucida Sans"/>
          <w:szCs w:val="24"/>
        </w:rPr>
        <w:t xml:space="preserve"> (2.500 </w:t>
      </w:r>
      <w:r w:rsidR="007C217D">
        <w:rPr>
          <w:rFonts w:ascii="Lucida Sans" w:hAnsi="Lucida Sans"/>
          <w:szCs w:val="24"/>
        </w:rPr>
        <w:t xml:space="preserve">Mio. </w:t>
      </w:r>
      <w:r>
        <w:rPr>
          <w:rFonts w:ascii="Lucida Sans" w:hAnsi="Lucida Sans"/>
          <w:szCs w:val="24"/>
        </w:rPr>
        <w:t xml:space="preserve">bis </w:t>
      </w:r>
      <w:r w:rsidR="0040282E">
        <w:rPr>
          <w:rFonts w:ascii="Lucida Sans" w:hAnsi="Lucida Sans"/>
          <w:szCs w:val="24"/>
        </w:rPr>
        <w:t>541 Mio</w:t>
      </w:r>
      <w:r w:rsidR="007C217D">
        <w:rPr>
          <w:rFonts w:ascii="Lucida Sans" w:hAnsi="Lucida Sans"/>
          <w:szCs w:val="24"/>
        </w:rPr>
        <w:t>.</w:t>
      </w:r>
      <w:r w:rsidR="0040282E">
        <w:rPr>
          <w:rFonts w:ascii="Lucida Sans" w:hAnsi="Lucida Sans"/>
          <w:szCs w:val="24"/>
        </w:rPr>
        <w:t xml:space="preserve"> Jahre)</w:t>
      </w:r>
      <w:r w:rsidR="00A9589E">
        <w:rPr>
          <w:rFonts w:ascii="Lucida Sans" w:hAnsi="Lucida Sans"/>
          <w:szCs w:val="24"/>
        </w:rPr>
        <w:t xml:space="preserve"> </w:t>
      </w:r>
      <w:r w:rsidR="00A9589E">
        <w:rPr>
          <w:rFonts w:ascii="Lucida Sans" w:hAnsi="Lucida Sans"/>
          <w:szCs w:val="24"/>
        </w:rPr>
        <w:t xml:space="preserve">Das Ediacaraium ist das oberste (jüngste) System des Proterozoikums. Alle Zeitalter vor dem Kambrium wurden freüher als </w:t>
      </w:r>
      <w:r w:rsidR="00A9589E" w:rsidRPr="0053275E">
        <w:rPr>
          <w:rFonts w:ascii="Lucida Sans" w:hAnsi="Lucida Sans"/>
          <w:i/>
          <w:iCs/>
          <w:szCs w:val="24"/>
          <w:highlight w:val="lightGray"/>
        </w:rPr>
        <w:t>Präkambrium</w:t>
      </w:r>
      <w:r w:rsidR="00A9589E">
        <w:rPr>
          <w:rFonts w:ascii="Lucida Sans" w:hAnsi="Lucida Sans"/>
          <w:szCs w:val="24"/>
        </w:rPr>
        <w:t xml:space="preserve"> zusammengefasst.</w:t>
      </w:r>
    </w:p>
    <w:p w14:paraId="33E6E814" w14:textId="136FF715" w:rsidR="00DF3788" w:rsidRDefault="0040282E" w:rsidP="00C2512F">
      <w:pPr>
        <w:spacing w:after="60"/>
        <w:jc w:val="left"/>
        <w:rPr>
          <w:rFonts w:ascii="Lucida Sans" w:hAnsi="Lucida Sans"/>
          <w:szCs w:val="24"/>
        </w:rPr>
      </w:pPr>
      <w:r w:rsidRPr="0053275E">
        <w:rPr>
          <w:rFonts w:ascii="Lucida Sans" w:hAnsi="Lucida Sans"/>
          <w:i/>
          <w:iCs/>
          <w:szCs w:val="24"/>
          <w:highlight w:val="yellow"/>
        </w:rPr>
        <w:t>Phanerozoikum</w:t>
      </w:r>
      <w:r w:rsidR="0004220E">
        <w:rPr>
          <w:rFonts w:ascii="Lucida Sans" w:hAnsi="Lucida Sans"/>
          <w:szCs w:val="24"/>
        </w:rPr>
        <w:t xml:space="preserve"> (Paläozoikum, Mesozoikum, Känozoikum)</w:t>
      </w:r>
      <w:r>
        <w:rPr>
          <w:rFonts w:ascii="Lucida Sans" w:hAnsi="Lucida Sans"/>
          <w:szCs w:val="24"/>
        </w:rPr>
        <w:t xml:space="preserve"> (</w:t>
      </w:r>
      <w:r w:rsidR="007C217D">
        <w:rPr>
          <w:rFonts w:ascii="Lucida Sans" w:hAnsi="Lucida Sans"/>
          <w:szCs w:val="24"/>
        </w:rPr>
        <w:t>541 Mio. bis heute)</w:t>
      </w:r>
      <w:r w:rsidR="0060689D">
        <w:rPr>
          <w:rFonts w:ascii="Lucida Sans" w:hAnsi="Lucida Sans"/>
          <w:szCs w:val="24"/>
        </w:rPr>
        <w:t xml:space="preserve"> </w:t>
      </w:r>
    </w:p>
    <w:p w14:paraId="264EFFD8" w14:textId="77777777" w:rsidR="0040282E" w:rsidRPr="0017744A" w:rsidRDefault="0040282E" w:rsidP="00C2512F">
      <w:pPr>
        <w:spacing w:after="60"/>
        <w:jc w:val="left"/>
        <w:rPr>
          <w:rFonts w:ascii="Lucida Sans" w:hAnsi="Lucida Sans"/>
          <w:szCs w:val="24"/>
        </w:rPr>
      </w:pPr>
    </w:p>
    <w:p w14:paraId="1190D541" w14:textId="6471B4FE" w:rsidR="001514FB" w:rsidRPr="00D0780D" w:rsidRDefault="00650B55" w:rsidP="001514FB">
      <w:pPr>
        <w:spacing w:after="60"/>
        <w:jc w:val="left"/>
        <w:rPr>
          <w:rStyle w:val="berschrift2Zchn"/>
          <w:shd w:val="clear" w:color="auto" w:fill="F1AB39"/>
        </w:rPr>
      </w:pPr>
      <w:r w:rsidRPr="00902CB5">
        <w:rPr>
          <w:rStyle w:val="berschrift2Zchn"/>
          <w:highlight w:val="yellow"/>
          <w:shd w:val="clear" w:color="auto" w:fill="F1AB39"/>
        </w:rPr>
        <w:t>Edia</w:t>
      </w:r>
      <w:r w:rsidR="00902CB5" w:rsidRPr="00902CB5">
        <w:rPr>
          <w:rStyle w:val="berschrift2Zchn"/>
          <w:highlight w:val="yellow"/>
          <w:shd w:val="clear" w:color="auto" w:fill="F1AB39"/>
        </w:rPr>
        <w:t>carium</w:t>
      </w:r>
    </w:p>
    <w:p w14:paraId="1190D542" w14:textId="3A6A2201" w:rsidR="001811D2" w:rsidRPr="001811D2" w:rsidRDefault="001514FB" w:rsidP="001514FB">
      <w:pPr>
        <w:spacing w:after="60"/>
        <w:jc w:val="left"/>
        <w:rPr>
          <w:rFonts w:ascii="Lucida Sans" w:hAnsi="Lucida Sans"/>
          <w:sz w:val="20"/>
        </w:rPr>
      </w:pPr>
      <w:r w:rsidRPr="001811D2">
        <w:rPr>
          <w:rFonts w:ascii="Lucida Sans" w:hAnsi="Lucida Sans"/>
          <w:sz w:val="20"/>
        </w:rPr>
        <w:t>(</w:t>
      </w:r>
      <w:r w:rsidR="00902CB5">
        <w:rPr>
          <w:rFonts w:ascii="Lucida Sans" w:hAnsi="Lucida Sans"/>
          <w:sz w:val="20"/>
        </w:rPr>
        <w:t>635</w:t>
      </w:r>
      <w:r w:rsidRPr="001811D2">
        <w:rPr>
          <w:rFonts w:ascii="Lucida Sans" w:hAnsi="Lucida Sans"/>
          <w:sz w:val="20"/>
        </w:rPr>
        <w:t xml:space="preserve"> M</w:t>
      </w:r>
      <w:r w:rsidR="00902CB5">
        <w:rPr>
          <w:rFonts w:ascii="Lucida Sans" w:hAnsi="Lucida Sans"/>
          <w:sz w:val="20"/>
        </w:rPr>
        <w:t>io</w:t>
      </w:r>
      <w:r w:rsidRPr="001811D2">
        <w:rPr>
          <w:rFonts w:ascii="Lucida Sans" w:hAnsi="Lucida Sans"/>
          <w:sz w:val="20"/>
        </w:rPr>
        <w:t>. bis 5</w:t>
      </w:r>
      <w:r w:rsidR="00BD762B">
        <w:rPr>
          <w:rFonts w:ascii="Lucida Sans" w:hAnsi="Lucida Sans"/>
          <w:sz w:val="20"/>
        </w:rPr>
        <w:t>4</w:t>
      </w:r>
      <w:r w:rsidR="00937181">
        <w:rPr>
          <w:rFonts w:ascii="Lucida Sans" w:hAnsi="Lucida Sans"/>
          <w:sz w:val="20"/>
        </w:rPr>
        <w:t>1</w:t>
      </w:r>
      <w:r w:rsidRPr="001811D2">
        <w:rPr>
          <w:rFonts w:ascii="Lucida Sans" w:hAnsi="Lucida Sans"/>
          <w:sz w:val="20"/>
        </w:rPr>
        <w:t xml:space="preserve"> Mio. Jahre)</w:t>
      </w:r>
      <w:r w:rsidR="001811D2" w:rsidRPr="001811D2">
        <w:rPr>
          <w:rFonts w:ascii="Lucida Sans" w:hAnsi="Lucida Sans"/>
          <w:sz w:val="20"/>
        </w:rPr>
        <w:t xml:space="preserve">. </w:t>
      </w:r>
    </w:p>
    <w:p w14:paraId="1190D543" w14:textId="14DD13F4" w:rsidR="001811D2" w:rsidRDefault="0046546A" w:rsidP="001514FB">
      <w:pPr>
        <w:spacing w:after="60"/>
        <w:jc w:val="left"/>
        <w:rPr>
          <w:rFonts w:ascii="Lucida Sans" w:hAnsi="Lucida Sans"/>
        </w:rPr>
      </w:pPr>
      <w:r>
        <w:rPr>
          <w:noProof/>
          <w:lang w:val="de-AT" w:eastAsia="de-AT"/>
        </w:rPr>
        <w:drawing>
          <wp:anchor distT="0" distB="0" distL="114300" distR="114300" simplePos="0" relativeHeight="251649024" behindDoc="1" locked="0" layoutInCell="1" allowOverlap="0" wp14:anchorId="1190D69B" wp14:editId="114BBE4A">
            <wp:simplePos x="0" y="0"/>
            <wp:positionH relativeFrom="column">
              <wp:posOffset>27305</wp:posOffset>
            </wp:positionH>
            <wp:positionV relativeFrom="paragraph">
              <wp:posOffset>78105</wp:posOffset>
            </wp:positionV>
            <wp:extent cx="2731770" cy="4138295"/>
            <wp:effectExtent l="0" t="0" r="0" b="0"/>
            <wp:wrapTight wrapText="bothSides">
              <wp:wrapPolygon edited="0">
                <wp:start x="0" y="0"/>
                <wp:lineTo x="0" y="21477"/>
                <wp:lineTo x="21389" y="21477"/>
                <wp:lineTo x="21389" y="0"/>
                <wp:lineTo x="0" y="0"/>
              </wp:wrapPolygon>
            </wp:wrapTight>
            <wp:docPr id="28" name="Bild 28" descr="Edia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diaca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1770" cy="4138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90D544" w14:textId="75C7F81C" w:rsidR="001514FB" w:rsidRPr="001811D2" w:rsidRDefault="001514FB" w:rsidP="001514FB">
      <w:pPr>
        <w:spacing w:after="60"/>
        <w:jc w:val="left"/>
        <w:rPr>
          <w:rFonts w:ascii="Lucida Sans" w:hAnsi="Lucida Sans"/>
          <w:b/>
        </w:rPr>
      </w:pPr>
      <w:r w:rsidRPr="001811D2">
        <w:rPr>
          <w:rFonts w:ascii="Lucida Sans" w:hAnsi="Lucida Sans"/>
          <w:b/>
        </w:rPr>
        <w:t xml:space="preserve">Wahrscheinlich etwa 100 Millionen Jahre vor dem Kambrium kam es zu einer ersten raschen und umfassenden Entfaltung der Arten. Vermutlich existierten damals viel mehr Tierstämme als heute. </w:t>
      </w:r>
    </w:p>
    <w:p w14:paraId="1190D545" w14:textId="77777777" w:rsidR="001811D2" w:rsidRDefault="001811D2" w:rsidP="001514FB">
      <w:pPr>
        <w:spacing w:after="60"/>
        <w:jc w:val="left"/>
        <w:rPr>
          <w:rFonts w:ascii="Lucida Sans" w:hAnsi="Lucida Sans"/>
        </w:rPr>
      </w:pPr>
    </w:p>
    <w:p w14:paraId="541409B7" w14:textId="77777777" w:rsidR="007D6034" w:rsidRPr="00402355" w:rsidRDefault="007D6034" w:rsidP="007D6034">
      <w:pPr>
        <w:spacing w:after="60"/>
        <w:jc w:val="left"/>
        <w:rPr>
          <w:rFonts w:ascii="Lucida Sans" w:hAnsi="Lucida Sans"/>
          <w:b/>
          <w:color w:val="008080"/>
        </w:rPr>
      </w:pPr>
      <w:r w:rsidRPr="00402355">
        <w:rPr>
          <w:rFonts w:ascii="Lucida Sans" w:hAnsi="Lucida Sans"/>
          <w:b/>
          <w:color w:val="008080"/>
        </w:rPr>
        <w:t xml:space="preserve">Abb.: Ediacara-Fauna: a) Rekonstruktion eines Ökosystems, b) Spriggina, c) Rangea, d) Parvancorina, e) Tribrachidium; </w:t>
      </w:r>
    </w:p>
    <w:p w14:paraId="1190D546" w14:textId="6A568945" w:rsidR="001514FB" w:rsidRDefault="001514FB" w:rsidP="001514FB">
      <w:pPr>
        <w:spacing w:after="60"/>
        <w:jc w:val="left"/>
        <w:rPr>
          <w:rFonts w:ascii="Lucida Sans" w:hAnsi="Lucida Sans"/>
        </w:rPr>
      </w:pPr>
      <w:r>
        <w:rPr>
          <w:rFonts w:ascii="Lucida Sans" w:hAnsi="Lucida Sans"/>
        </w:rPr>
        <w:t xml:space="preserve">Die vorherrschende Pflanzengruppe im Präkambrium bestand aus </w:t>
      </w:r>
      <w:r w:rsidRPr="00D53E8D">
        <w:rPr>
          <w:rFonts w:ascii="Lucida Sans" w:hAnsi="Lucida Sans"/>
          <w:b/>
        </w:rPr>
        <w:t>planktische</w:t>
      </w:r>
      <w:r>
        <w:rPr>
          <w:rFonts w:ascii="Lucida Sans" w:hAnsi="Lucida Sans"/>
          <w:b/>
        </w:rPr>
        <w:t>n</w:t>
      </w:r>
      <w:r w:rsidRPr="00D53E8D">
        <w:rPr>
          <w:rFonts w:ascii="Lucida Sans" w:hAnsi="Lucida Sans"/>
          <w:b/>
        </w:rPr>
        <w:t>, kugelige</w:t>
      </w:r>
      <w:r>
        <w:rPr>
          <w:rFonts w:ascii="Lucida Sans" w:hAnsi="Lucida Sans"/>
          <w:b/>
        </w:rPr>
        <w:t>n</w:t>
      </w:r>
      <w:r w:rsidRPr="00D53E8D">
        <w:rPr>
          <w:rFonts w:ascii="Lucida Sans" w:hAnsi="Lucida Sans"/>
          <w:b/>
        </w:rPr>
        <w:t xml:space="preserve"> Algen mit komplizierten Zellwänden</w:t>
      </w:r>
      <w:r>
        <w:rPr>
          <w:rFonts w:ascii="Lucida Sans" w:hAnsi="Lucida Sans"/>
        </w:rPr>
        <w:t xml:space="preserve">, die wahrscheinlich schon </w:t>
      </w:r>
      <w:r w:rsidRPr="00D53E8D">
        <w:rPr>
          <w:rFonts w:ascii="Lucida Sans" w:hAnsi="Lucida Sans"/>
          <w:b/>
        </w:rPr>
        <w:t>Eukaryonten</w:t>
      </w:r>
      <w:r>
        <w:rPr>
          <w:rFonts w:ascii="Lucida Sans" w:hAnsi="Lucida Sans"/>
        </w:rPr>
        <w:t xml:space="preserve"> (Zellen mit echten Zellkernen) waren. Sie waren </w:t>
      </w:r>
      <w:r w:rsidRPr="00D53E8D">
        <w:rPr>
          <w:rFonts w:ascii="Lucida Sans" w:hAnsi="Lucida Sans"/>
          <w:b/>
        </w:rPr>
        <w:t>photosynthetisch aktiv</w:t>
      </w:r>
      <w:r>
        <w:rPr>
          <w:rFonts w:ascii="Lucida Sans" w:hAnsi="Lucida Sans"/>
        </w:rPr>
        <w:t xml:space="preserve"> und reicherten die Atmosphäre mit Sauerstoff an, was ohne Zweifel die Vo</w:t>
      </w:r>
      <w:r>
        <w:rPr>
          <w:rFonts w:ascii="Lucida Sans" w:hAnsi="Lucida Sans"/>
        </w:rPr>
        <w:lastRenderedPageBreak/>
        <w:t>raussetzung für die Entstehung vielzelligen tierischen Lebens war. Erst eine gewisse Sauerstoffkonzentration in der Atmosphäre und (gelöst) im Wasser ermöglichte die Entstehung einer Atmungskette im Zellstoffwechsel und damit eine bessere Energieumsetzung.</w:t>
      </w:r>
    </w:p>
    <w:p w14:paraId="1190D547" w14:textId="77777777" w:rsidR="001514FB" w:rsidRDefault="001514FB" w:rsidP="001514FB">
      <w:pPr>
        <w:spacing w:after="60"/>
        <w:jc w:val="left"/>
        <w:rPr>
          <w:rFonts w:ascii="Lucida Sans" w:hAnsi="Lucida Sans"/>
        </w:rPr>
      </w:pPr>
      <w:r>
        <w:rPr>
          <w:rFonts w:ascii="Lucida Sans" w:hAnsi="Lucida Sans"/>
        </w:rPr>
        <w:t xml:space="preserve">Die Präkambrium-Kambrium-Grenze kann nicht scharf gezogen werden, die Jahreszahlen der einzelnen Autoren weichen voneinander ab und sind alle in gewissem Sinne richtig. Schon vor 700 Mio. Jahren existierte eine </w:t>
      </w:r>
      <w:r w:rsidRPr="00D53E8D">
        <w:rPr>
          <w:rFonts w:ascii="Lucida Sans" w:hAnsi="Lucida Sans"/>
          <w:b/>
        </w:rPr>
        <w:t>vielzellige bodenlebende marine Fauna</w:t>
      </w:r>
      <w:r>
        <w:rPr>
          <w:rFonts w:ascii="Lucida Sans" w:hAnsi="Lucida Sans"/>
        </w:rPr>
        <w:t>, die heute “</w:t>
      </w:r>
      <w:r w:rsidRPr="00D53E8D">
        <w:rPr>
          <w:rFonts w:ascii="Lucida Sans" w:hAnsi="Lucida Sans"/>
          <w:b/>
        </w:rPr>
        <w:t>Ediacara-Fauna</w:t>
      </w:r>
      <w:r>
        <w:rPr>
          <w:rFonts w:ascii="Lucida Sans" w:hAnsi="Lucida Sans"/>
        </w:rPr>
        <w:t xml:space="preserve">“ (nach den Ediacara Hills in Australien) genannt wird. </w:t>
      </w:r>
    </w:p>
    <w:p w14:paraId="1190D548" w14:textId="77777777" w:rsidR="001514FB" w:rsidRDefault="001514FB" w:rsidP="001514FB">
      <w:pPr>
        <w:spacing w:after="60"/>
        <w:jc w:val="left"/>
        <w:rPr>
          <w:rFonts w:ascii="Lucida Sans" w:hAnsi="Lucida Sans"/>
          <w:b/>
          <w:color w:val="008080"/>
        </w:rPr>
      </w:pPr>
    </w:p>
    <w:p w14:paraId="1190D54B" w14:textId="77777777" w:rsidR="001514FB" w:rsidRDefault="001514FB" w:rsidP="001514FB">
      <w:pPr>
        <w:spacing w:after="60"/>
        <w:jc w:val="left"/>
        <w:rPr>
          <w:rFonts w:ascii="Lucida Sans" w:hAnsi="Lucida Sans"/>
        </w:rPr>
      </w:pPr>
      <w:r>
        <w:rPr>
          <w:rFonts w:ascii="Lucida Sans" w:hAnsi="Lucida Sans"/>
        </w:rPr>
        <w:t>Inzwischen wurde diese Fauna auch in Südafrika, in China, Russland und Großbritannien gefunden.</w:t>
      </w:r>
    </w:p>
    <w:p w14:paraId="1190D54C" w14:textId="77777777" w:rsidR="001514FB" w:rsidRDefault="001514FB" w:rsidP="001514FB">
      <w:pPr>
        <w:spacing w:after="60"/>
        <w:jc w:val="center"/>
        <w:rPr>
          <w:rFonts w:ascii="Lucida Sans" w:hAnsi="Lucida Sans"/>
        </w:rPr>
      </w:pPr>
    </w:p>
    <w:p w14:paraId="1190D54D" w14:textId="77777777" w:rsidR="001514FB" w:rsidRDefault="001514FB" w:rsidP="001514FB">
      <w:pPr>
        <w:spacing w:after="60"/>
        <w:jc w:val="left"/>
        <w:rPr>
          <w:rFonts w:ascii="Lucida Sans" w:hAnsi="Lucida Sans"/>
        </w:rPr>
      </w:pPr>
      <w:r>
        <w:rPr>
          <w:rFonts w:ascii="Lucida Sans" w:hAnsi="Lucida Sans"/>
        </w:rPr>
        <w:t xml:space="preserve">Die einzelnen Arten dieser Frühphase der Vielzellerentwicklung sind sehr schwer zu interpretieren. Die Arten der Ediacara-Fauna hatten bereits eine reich differenzierte Körperoberfläche. Einige Arten ähneln Trilobitenlarven, andere wiederum den heutigen Quallen oder primitiven Würmern. </w:t>
      </w:r>
    </w:p>
    <w:p w14:paraId="1190D54E" w14:textId="77777777" w:rsidR="001514FB" w:rsidRDefault="001514FB" w:rsidP="001514FB">
      <w:pPr>
        <w:spacing w:after="60"/>
        <w:jc w:val="left"/>
        <w:rPr>
          <w:rFonts w:ascii="Lucida Sans" w:hAnsi="Lucida Sans"/>
        </w:rPr>
      </w:pPr>
      <w:r>
        <w:rPr>
          <w:rFonts w:ascii="Lucida Sans" w:hAnsi="Lucida Sans"/>
        </w:rPr>
        <w:t xml:space="preserve">Forscher, die diese Lebewesen als einen frühen Seitenzweig der Evolution interpretieren, nennen sie </w:t>
      </w:r>
      <w:r w:rsidRPr="00D53E8D">
        <w:rPr>
          <w:rFonts w:ascii="Lucida Sans" w:hAnsi="Lucida Sans"/>
          <w:b/>
        </w:rPr>
        <w:t>„Vendozoa“</w:t>
      </w:r>
      <w:r>
        <w:rPr>
          <w:rFonts w:ascii="Lucida Sans" w:hAnsi="Lucida Sans"/>
        </w:rPr>
        <w:t>. Die Ediacara-Fauna verschwand erst im Kambrium und existierte über 100 Millionen Jahre lang.</w:t>
      </w:r>
    </w:p>
    <w:p w14:paraId="1190D54F" w14:textId="77777777" w:rsidR="001514FB" w:rsidRDefault="001514FB" w:rsidP="001514FB">
      <w:pPr>
        <w:spacing w:after="60"/>
        <w:jc w:val="left"/>
        <w:rPr>
          <w:rFonts w:ascii="Lucida Sans" w:hAnsi="Lucida Sans"/>
        </w:rPr>
      </w:pPr>
    </w:p>
    <w:p w14:paraId="1190D550" w14:textId="77777777" w:rsidR="001514FB" w:rsidRDefault="001514FB" w:rsidP="001514FB">
      <w:pPr>
        <w:spacing w:after="60"/>
        <w:jc w:val="left"/>
        <w:rPr>
          <w:rFonts w:ascii="Lucida Sans" w:hAnsi="Lucida Sans"/>
        </w:rPr>
      </w:pPr>
      <w:r>
        <w:rPr>
          <w:rFonts w:ascii="Lucida Sans" w:hAnsi="Lucida Sans"/>
        </w:rPr>
        <w:t xml:space="preserve">Über die Entstehung des Lebens aus abiotischen Materialien gibt es bis jetzt nur Hypothesen. </w:t>
      </w:r>
    </w:p>
    <w:p w14:paraId="1190D551" w14:textId="77777777" w:rsidR="000C65AA" w:rsidRPr="00D0780D" w:rsidRDefault="001514FB" w:rsidP="00E14EFD">
      <w:pPr>
        <w:spacing w:after="60"/>
        <w:jc w:val="left"/>
        <w:rPr>
          <w:rStyle w:val="berschrift2Zchn"/>
          <w:highlight w:val="yellow"/>
          <w:shd w:val="clear" w:color="auto" w:fill="F1AB39"/>
        </w:rPr>
      </w:pPr>
      <w:r>
        <w:rPr>
          <w:rFonts w:ascii="Lucida Sans" w:hAnsi="Lucida Sans"/>
        </w:rPr>
        <w:br w:type="page"/>
      </w:r>
      <w:r w:rsidR="00E14EFD" w:rsidRPr="00D0780D">
        <w:rPr>
          <w:rStyle w:val="berschrift2Zchn"/>
          <w:highlight w:val="yellow"/>
          <w:shd w:val="clear" w:color="auto" w:fill="F1AB39"/>
        </w:rPr>
        <w:lastRenderedPageBreak/>
        <w:t>Erdaltertum (Paläozoikum)</w:t>
      </w:r>
    </w:p>
    <w:p w14:paraId="1190D552" w14:textId="1D964E59" w:rsidR="001514FB" w:rsidRPr="001514FB" w:rsidRDefault="00E14EFD">
      <w:pPr>
        <w:spacing w:after="60"/>
        <w:jc w:val="left"/>
        <w:rPr>
          <w:rFonts w:ascii="Lucida Sans" w:hAnsi="Lucida Sans"/>
          <w:bCs/>
          <w:sz w:val="20"/>
        </w:rPr>
      </w:pPr>
      <w:r w:rsidRPr="001514FB">
        <w:rPr>
          <w:rFonts w:ascii="Tahoma" w:hAnsi="Tahoma" w:cs="Tahoma"/>
          <w:sz w:val="20"/>
        </w:rPr>
        <w:t>(5</w:t>
      </w:r>
      <w:r w:rsidR="00937181">
        <w:rPr>
          <w:rFonts w:ascii="Tahoma" w:hAnsi="Tahoma" w:cs="Tahoma"/>
          <w:sz w:val="20"/>
        </w:rPr>
        <w:t>41</w:t>
      </w:r>
      <w:r w:rsidRPr="001514FB">
        <w:rPr>
          <w:rFonts w:ascii="Tahoma" w:hAnsi="Tahoma" w:cs="Tahoma"/>
          <w:sz w:val="20"/>
        </w:rPr>
        <w:t xml:space="preserve"> Millionen Jahre bis 2</w:t>
      </w:r>
      <w:r w:rsidR="002B5671" w:rsidRPr="001514FB">
        <w:rPr>
          <w:rFonts w:ascii="Tahoma" w:hAnsi="Tahoma" w:cs="Tahoma"/>
          <w:sz w:val="20"/>
        </w:rPr>
        <w:t>4</w:t>
      </w:r>
      <w:r w:rsidRPr="001514FB">
        <w:rPr>
          <w:rFonts w:ascii="Tahoma" w:hAnsi="Tahoma" w:cs="Tahoma"/>
          <w:sz w:val="20"/>
        </w:rPr>
        <w:t>5 Millionen Jahre)</w:t>
      </w:r>
      <w:r w:rsidR="00342969" w:rsidRPr="001514FB">
        <w:rPr>
          <w:rFonts w:ascii="Tahoma" w:hAnsi="Tahoma" w:cs="Tahoma"/>
          <w:sz w:val="20"/>
        </w:rPr>
        <w:t xml:space="preserve">. </w:t>
      </w:r>
      <w:r w:rsidR="000034F4" w:rsidRPr="001514FB">
        <w:rPr>
          <w:rFonts w:ascii="Lucida Sans" w:hAnsi="Lucida Sans"/>
          <w:bCs/>
          <w:sz w:val="20"/>
        </w:rPr>
        <w:t>Der Begriff „Paläozoikum“ wurde 1838 von dem englischen Geologen Adam Sedgwick geprägt.</w:t>
      </w:r>
      <w:r w:rsidR="00CD641C" w:rsidRPr="001514FB">
        <w:rPr>
          <w:rFonts w:ascii="Lucida Sans" w:hAnsi="Lucida Sans"/>
          <w:bCs/>
          <w:sz w:val="20"/>
        </w:rPr>
        <w:t xml:space="preserve"> </w:t>
      </w:r>
    </w:p>
    <w:p w14:paraId="1190D553" w14:textId="77777777" w:rsidR="000034F4" w:rsidRDefault="00CD641C">
      <w:pPr>
        <w:spacing w:after="60"/>
        <w:jc w:val="left"/>
        <w:rPr>
          <w:rFonts w:ascii="Lucida Sans" w:hAnsi="Lucida Sans"/>
          <w:bCs/>
        </w:rPr>
      </w:pPr>
      <w:r w:rsidRPr="00C84A2A">
        <w:rPr>
          <w:rFonts w:ascii="Lucida Sans" w:hAnsi="Lucida Sans"/>
          <w:b/>
          <w:bCs/>
        </w:rPr>
        <w:t>Das Erdaltertum (Paläozoikum) ist das große Zeitalter der Trilobiten und de</w:t>
      </w:r>
      <w:r w:rsidR="00C84A2A" w:rsidRPr="00C84A2A">
        <w:rPr>
          <w:rFonts w:ascii="Lucida Sans" w:hAnsi="Lucida Sans"/>
          <w:b/>
          <w:bCs/>
        </w:rPr>
        <w:t>r</w:t>
      </w:r>
      <w:r w:rsidRPr="00C84A2A">
        <w:rPr>
          <w:rFonts w:ascii="Lucida Sans" w:hAnsi="Lucida Sans"/>
          <w:b/>
          <w:bCs/>
        </w:rPr>
        <w:t xml:space="preserve"> </w:t>
      </w:r>
      <w:r w:rsidR="00C84A2A" w:rsidRPr="00C84A2A">
        <w:rPr>
          <w:rFonts w:ascii="Lucida Sans" w:hAnsi="Lucida Sans"/>
          <w:b/>
          <w:bCs/>
        </w:rPr>
        <w:t xml:space="preserve">Entwicklung des </w:t>
      </w:r>
      <w:r w:rsidRPr="00C84A2A">
        <w:rPr>
          <w:rFonts w:ascii="Lucida Sans" w:hAnsi="Lucida Sans"/>
          <w:b/>
          <w:bCs/>
        </w:rPr>
        <w:t>Lebens im Wasser.</w:t>
      </w:r>
      <w:r w:rsidR="002B5671">
        <w:rPr>
          <w:rFonts w:ascii="Lucida Sans" w:hAnsi="Lucida Sans"/>
          <w:b/>
          <w:bCs/>
        </w:rPr>
        <w:t xml:space="preserve"> Erst gegen Ende des Paläozoikums erfolgt die Eroberung des Landes.</w:t>
      </w:r>
      <w:r w:rsidR="002B5671">
        <w:rPr>
          <w:rFonts w:ascii="Lucida Sans" w:hAnsi="Lucida Sans"/>
          <w:bCs/>
        </w:rPr>
        <w:t xml:space="preserve"> </w:t>
      </w:r>
    </w:p>
    <w:p w14:paraId="1190D554" w14:textId="77777777" w:rsidR="00755FEB" w:rsidRDefault="00755FEB" w:rsidP="001520FF">
      <w:pPr>
        <w:spacing w:after="60"/>
        <w:jc w:val="left"/>
        <w:rPr>
          <w:rFonts w:ascii="Lucida Sans" w:hAnsi="Lucida Sans"/>
          <w:b/>
          <w:bCs/>
          <w:color w:val="800000"/>
        </w:rPr>
      </w:pPr>
    </w:p>
    <w:p w14:paraId="1190D555" w14:textId="77777777" w:rsidR="00E87900" w:rsidRDefault="002B5671" w:rsidP="001520FF">
      <w:pPr>
        <w:spacing w:after="60"/>
        <w:jc w:val="left"/>
        <w:rPr>
          <w:rFonts w:ascii="Lucida Sans" w:hAnsi="Lucida Sans"/>
          <w:bCs/>
        </w:rPr>
      </w:pPr>
      <w:r w:rsidRPr="002B5671">
        <w:rPr>
          <w:rFonts w:ascii="Lucida Sans" w:hAnsi="Lucida Sans"/>
          <w:b/>
          <w:bCs/>
          <w:color w:val="800000"/>
        </w:rPr>
        <w:sym w:font="Wingdings" w:char="F0E8"/>
      </w:r>
      <w:r w:rsidRPr="002B5671">
        <w:rPr>
          <w:rFonts w:ascii="Lucida Sans" w:hAnsi="Lucida Sans"/>
          <w:b/>
          <w:bCs/>
          <w:color w:val="800000"/>
        </w:rPr>
        <w:t xml:space="preserve"> Leitfossilien: Trilobiten, Goniatiten, Conodonten, Brachiopoden und Foraminiferen</w:t>
      </w:r>
      <w:r>
        <w:rPr>
          <w:rFonts w:ascii="Lucida Sans" w:hAnsi="Lucida Sans"/>
          <w:bCs/>
        </w:rPr>
        <w:t xml:space="preserve">. </w:t>
      </w:r>
    </w:p>
    <w:p w14:paraId="1190D556" w14:textId="77777777" w:rsidR="00E87900" w:rsidRDefault="00E87900" w:rsidP="001520FF">
      <w:pPr>
        <w:spacing w:after="60"/>
        <w:jc w:val="left"/>
        <w:rPr>
          <w:rFonts w:ascii="Lucida Sans" w:hAnsi="Lucida Sans"/>
          <w:bCs/>
        </w:rPr>
      </w:pPr>
    </w:p>
    <w:p w14:paraId="1190D557" w14:textId="77777777" w:rsidR="001514FB" w:rsidRDefault="001514FB" w:rsidP="001514FB">
      <w:pPr>
        <w:spacing w:after="60"/>
        <w:jc w:val="left"/>
        <w:rPr>
          <w:rFonts w:ascii="Lucida Sans" w:hAnsi="Lucida Sans"/>
          <w:bCs/>
        </w:rPr>
      </w:pPr>
      <w:r w:rsidRPr="00CD641C">
        <w:rPr>
          <w:rStyle w:val="berschrift3Zchn"/>
          <w:shd w:val="clear" w:color="auto" w:fill="CCFFCC"/>
        </w:rPr>
        <w:t>Kambrium:</w:t>
      </w:r>
      <w:r w:rsidRPr="000034F4">
        <w:rPr>
          <w:rFonts w:ascii="Lucida Sans" w:hAnsi="Lucida Sans"/>
          <w:bCs/>
        </w:rPr>
        <w:t xml:space="preserve"> </w:t>
      </w:r>
    </w:p>
    <w:p w14:paraId="1190D558" w14:textId="77777777" w:rsidR="001514FB" w:rsidRPr="001514FB" w:rsidRDefault="001514FB" w:rsidP="001514FB">
      <w:pPr>
        <w:spacing w:after="60"/>
        <w:jc w:val="left"/>
        <w:rPr>
          <w:rFonts w:ascii="Lucida Sans" w:hAnsi="Lucida Sans"/>
          <w:bCs/>
          <w:sz w:val="20"/>
        </w:rPr>
      </w:pPr>
      <w:r w:rsidRPr="001514FB">
        <w:rPr>
          <w:rFonts w:ascii="Lucida Sans" w:hAnsi="Lucida Sans"/>
          <w:bCs/>
          <w:sz w:val="20"/>
        </w:rPr>
        <w:t>Diese Zeit wurde nach den Vorkommen der Gesteine in den kambrischen Bergen in Wales (Großbritannien) benannt. Die „Kambrium“-Formation wurde erstmals 1833 vom englischen Geologen Adam Sedgwick beschrieben.</w:t>
      </w:r>
    </w:p>
    <w:p w14:paraId="1190D559" w14:textId="77777777" w:rsidR="001514FB" w:rsidRDefault="001514FB" w:rsidP="001514FB">
      <w:pPr>
        <w:spacing w:after="60"/>
        <w:jc w:val="left"/>
        <w:rPr>
          <w:rFonts w:ascii="Lucida Sans" w:hAnsi="Lucida Sans"/>
          <w:bCs/>
        </w:rPr>
      </w:pPr>
    </w:p>
    <w:tbl>
      <w:tblPr>
        <w:tblStyle w:val="Tabellenraster"/>
        <w:tblW w:w="0" w:type="auto"/>
        <w:tblLook w:val="01E0" w:firstRow="1" w:lastRow="1" w:firstColumn="1" w:lastColumn="1" w:noHBand="0" w:noVBand="0"/>
      </w:tblPr>
      <w:tblGrid>
        <w:gridCol w:w="1700"/>
        <w:gridCol w:w="3965"/>
        <w:gridCol w:w="3964"/>
      </w:tblGrid>
      <w:tr w:rsidR="001514FB" w:rsidRPr="00C84A2A" w14:paraId="1190D55D" w14:textId="77777777">
        <w:tc>
          <w:tcPr>
            <w:tcW w:w="1701" w:type="dxa"/>
            <w:shd w:val="clear" w:color="auto" w:fill="CCCCCC"/>
          </w:tcPr>
          <w:p w14:paraId="1190D55A" w14:textId="77777777" w:rsidR="001514FB" w:rsidRPr="00342969" w:rsidRDefault="001514FB" w:rsidP="00CD4CB5">
            <w:pPr>
              <w:spacing w:after="60"/>
              <w:jc w:val="left"/>
              <w:rPr>
                <w:rFonts w:ascii="Lucida Sans" w:hAnsi="Lucida Sans"/>
                <w:sz w:val="20"/>
              </w:rPr>
            </w:pPr>
            <w:r w:rsidRPr="00342969">
              <w:rPr>
                <w:rFonts w:ascii="Lucida Sans" w:hAnsi="Lucida Sans"/>
                <w:sz w:val="20"/>
              </w:rPr>
              <w:t>Alter in Jahren</w:t>
            </w:r>
          </w:p>
        </w:tc>
        <w:tc>
          <w:tcPr>
            <w:tcW w:w="3969" w:type="dxa"/>
          </w:tcPr>
          <w:p w14:paraId="1190D55B" w14:textId="77777777" w:rsidR="001514FB" w:rsidRPr="00021644" w:rsidRDefault="001514FB" w:rsidP="00CD4CB5">
            <w:pPr>
              <w:spacing w:after="60"/>
              <w:jc w:val="left"/>
              <w:rPr>
                <w:rFonts w:ascii="Lucida Sans" w:hAnsi="Lucida Sans"/>
                <w:sz w:val="20"/>
              </w:rPr>
            </w:pPr>
            <w:r w:rsidRPr="00021644">
              <w:rPr>
                <w:rFonts w:ascii="Lucida Sans" w:hAnsi="Lucida Sans"/>
                <w:sz w:val="20"/>
              </w:rPr>
              <w:t>Tierwelt</w:t>
            </w:r>
          </w:p>
        </w:tc>
        <w:tc>
          <w:tcPr>
            <w:tcW w:w="3969" w:type="dxa"/>
          </w:tcPr>
          <w:p w14:paraId="1190D55C" w14:textId="77777777" w:rsidR="001514FB" w:rsidRPr="00021644" w:rsidRDefault="001514FB" w:rsidP="00CD4CB5">
            <w:pPr>
              <w:spacing w:after="60"/>
              <w:jc w:val="left"/>
              <w:rPr>
                <w:rFonts w:ascii="Lucida Sans" w:hAnsi="Lucida Sans"/>
                <w:sz w:val="20"/>
              </w:rPr>
            </w:pPr>
            <w:r w:rsidRPr="00021644">
              <w:rPr>
                <w:rFonts w:ascii="Lucida Sans" w:hAnsi="Lucida Sans"/>
                <w:sz w:val="20"/>
              </w:rPr>
              <w:t>Pflanzenwelt</w:t>
            </w:r>
          </w:p>
        </w:tc>
      </w:tr>
      <w:tr w:rsidR="001514FB" w14:paraId="1190D565" w14:textId="77777777">
        <w:tc>
          <w:tcPr>
            <w:tcW w:w="1701" w:type="dxa"/>
            <w:shd w:val="clear" w:color="auto" w:fill="CCCCCC"/>
          </w:tcPr>
          <w:p w14:paraId="1190D55E" w14:textId="208C5E69" w:rsidR="001514FB" w:rsidRDefault="001514FB" w:rsidP="00CD4CB5">
            <w:pPr>
              <w:spacing w:after="60"/>
              <w:jc w:val="left"/>
              <w:rPr>
                <w:rFonts w:ascii="Lucida Sans" w:hAnsi="Lucida Sans"/>
                <w:sz w:val="20"/>
              </w:rPr>
            </w:pPr>
            <w:r w:rsidRPr="00342969">
              <w:rPr>
                <w:rFonts w:ascii="Lucida Sans" w:hAnsi="Lucida Sans"/>
                <w:sz w:val="20"/>
              </w:rPr>
              <w:t>5</w:t>
            </w:r>
            <w:r w:rsidR="00111529">
              <w:rPr>
                <w:rFonts w:ascii="Lucida Sans" w:hAnsi="Lucida Sans"/>
                <w:sz w:val="20"/>
              </w:rPr>
              <w:t>41</w:t>
            </w:r>
            <w:r w:rsidRPr="00342969">
              <w:rPr>
                <w:rFonts w:ascii="Lucida Sans" w:hAnsi="Lucida Sans"/>
                <w:sz w:val="20"/>
              </w:rPr>
              <w:t xml:space="preserve"> Mio. – </w:t>
            </w:r>
          </w:p>
          <w:p w14:paraId="1190D55F" w14:textId="00C95934" w:rsidR="001514FB" w:rsidRPr="00342969" w:rsidRDefault="00F71FA3" w:rsidP="00CD4CB5">
            <w:pPr>
              <w:spacing w:after="60"/>
              <w:jc w:val="left"/>
              <w:rPr>
                <w:rFonts w:ascii="Lucida Sans" w:hAnsi="Lucida Sans"/>
                <w:sz w:val="20"/>
              </w:rPr>
            </w:pPr>
            <w:r>
              <w:rPr>
                <w:rFonts w:ascii="Lucida Sans" w:hAnsi="Lucida Sans"/>
                <w:sz w:val="20"/>
              </w:rPr>
              <w:t>48</w:t>
            </w:r>
            <w:r w:rsidR="00836E36">
              <w:rPr>
                <w:rFonts w:ascii="Lucida Sans" w:hAnsi="Lucida Sans"/>
                <w:sz w:val="20"/>
              </w:rPr>
              <w:t>5</w:t>
            </w:r>
            <w:r w:rsidR="001514FB" w:rsidRPr="00342969">
              <w:rPr>
                <w:rFonts w:ascii="Lucida Sans" w:hAnsi="Lucida Sans"/>
                <w:sz w:val="20"/>
              </w:rPr>
              <w:t xml:space="preserve"> Mio.</w:t>
            </w:r>
          </w:p>
          <w:p w14:paraId="1190D560" w14:textId="070BACF3" w:rsidR="001514FB" w:rsidRPr="00342969" w:rsidRDefault="001514FB" w:rsidP="00CD4CB5">
            <w:pPr>
              <w:spacing w:after="60"/>
              <w:jc w:val="left"/>
              <w:rPr>
                <w:rFonts w:ascii="Lucida Sans" w:hAnsi="Lucida Sans"/>
                <w:sz w:val="20"/>
              </w:rPr>
            </w:pPr>
            <w:r w:rsidRPr="00342969">
              <w:rPr>
                <w:rFonts w:ascii="Lucida Sans" w:hAnsi="Lucida Sans"/>
                <w:sz w:val="20"/>
              </w:rPr>
              <w:t xml:space="preserve">(= </w:t>
            </w:r>
            <w:r w:rsidR="00836E36">
              <w:rPr>
                <w:rFonts w:ascii="Lucida Sans" w:hAnsi="Lucida Sans"/>
                <w:sz w:val="20"/>
              </w:rPr>
              <w:t>56</w:t>
            </w:r>
            <w:r w:rsidRPr="00342969">
              <w:rPr>
                <w:rFonts w:ascii="Lucida Sans" w:hAnsi="Lucida Sans"/>
                <w:sz w:val="20"/>
              </w:rPr>
              <w:t xml:space="preserve"> Mio.)</w:t>
            </w:r>
          </w:p>
        </w:tc>
        <w:tc>
          <w:tcPr>
            <w:tcW w:w="3969" w:type="dxa"/>
          </w:tcPr>
          <w:p w14:paraId="1190D561" w14:textId="77777777" w:rsidR="001514FB" w:rsidRDefault="001514FB" w:rsidP="00CD4CB5">
            <w:pPr>
              <w:spacing w:after="60"/>
              <w:jc w:val="left"/>
              <w:rPr>
                <w:rFonts w:ascii="Lucida Sans" w:hAnsi="Lucida Sans"/>
                <w:sz w:val="20"/>
              </w:rPr>
            </w:pPr>
            <w:r w:rsidRPr="00021644">
              <w:rPr>
                <w:rFonts w:ascii="Lucida Sans" w:hAnsi="Lucida Sans"/>
                <w:sz w:val="20"/>
              </w:rPr>
              <w:t xml:space="preserve">Das Leben spielt sich im Meer ab. Es gibt fast ausschließlich tierische Fossilien. Biogene </w:t>
            </w:r>
            <w:r w:rsidRPr="00021644">
              <w:rPr>
                <w:rFonts w:ascii="Lucida Sans" w:hAnsi="Lucida Sans"/>
                <w:b/>
                <w:sz w:val="20"/>
              </w:rPr>
              <w:t>Karbonate</w:t>
            </w:r>
            <w:r w:rsidRPr="00021644">
              <w:rPr>
                <w:rFonts w:ascii="Lucida Sans" w:hAnsi="Lucida Sans"/>
                <w:sz w:val="20"/>
              </w:rPr>
              <w:t xml:space="preserve"> werden in großem Maßstab gebildet. </w:t>
            </w:r>
          </w:p>
          <w:p w14:paraId="1190D562" w14:textId="77777777" w:rsidR="001514FB" w:rsidRPr="007D575F" w:rsidRDefault="001514FB" w:rsidP="00CD4CB5">
            <w:pPr>
              <w:spacing w:after="60"/>
              <w:jc w:val="left"/>
              <w:rPr>
                <w:rFonts w:ascii="Lucida Sans" w:hAnsi="Lucida Sans"/>
                <w:b/>
                <w:sz w:val="20"/>
              </w:rPr>
            </w:pPr>
            <w:r>
              <w:rPr>
                <w:rFonts w:ascii="Lucida Sans" w:hAnsi="Lucida Sans"/>
                <w:sz w:val="20"/>
              </w:rPr>
              <w:t xml:space="preserve">Bei den Fossilien dominieren </w:t>
            </w:r>
            <w:r w:rsidRPr="00021644">
              <w:rPr>
                <w:rFonts w:ascii="Lucida Sans" w:hAnsi="Lucida Sans"/>
                <w:b/>
                <w:sz w:val="20"/>
              </w:rPr>
              <w:t>Trilobiten</w:t>
            </w:r>
            <w:r>
              <w:rPr>
                <w:rFonts w:ascii="Lucida Sans" w:hAnsi="Lucida Sans"/>
                <w:sz w:val="20"/>
              </w:rPr>
              <w:t xml:space="preserve"> und </w:t>
            </w:r>
            <w:r w:rsidRPr="00021644">
              <w:rPr>
                <w:rFonts w:ascii="Lucida Sans" w:hAnsi="Lucida Sans"/>
                <w:b/>
                <w:sz w:val="20"/>
              </w:rPr>
              <w:t>Brachiopoden</w:t>
            </w:r>
            <w:r>
              <w:rPr>
                <w:rFonts w:ascii="Lucida Sans" w:hAnsi="Lucida Sans"/>
                <w:sz w:val="20"/>
              </w:rPr>
              <w:t xml:space="preserve">. Weiters gibt es bereits </w:t>
            </w:r>
            <w:r w:rsidRPr="00021644">
              <w:rPr>
                <w:rFonts w:ascii="Lucida Sans" w:hAnsi="Lucida Sans"/>
                <w:b/>
                <w:sz w:val="20"/>
              </w:rPr>
              <w:t>Mollusken</w:t>
            </w:r>
            <w:r>
              <w:rPr>
                <w:rFonts w:ascii="Lucida Sans" w:hAnsi="Lucida Sans"/>
                <w:sz w:val="20"/>
              </w:rPr>
              <w:t xml:space="preserve">, </w:t>
            </w:r>
            <w:r w:rsidRPr="00021644">
              <w:rPr>
                <w:rFonts w:ascii="Lucida Sans" w:hAnsi="Lucida Sans"/>
                <w:b/>
                <w:sz w:val="20"/>
              </w:rPr>
              <w:t>Echinodermaten</w:t>
            </w:r>
            <w:r>
              <w:rPr>
                <w:rFonts w:ascii="Lucida Sans" w:hAnsi="Lucida Sans"/>
                <w:sz w:val="20"/>
              </w:rPr>
              <w:t xml:space="preserve"> und sogar </w:t>
            </w:r>
            <w:r w:rsidRPr="00021644">
              <w:rPr>
                <w:rFonts w:ascii="Lucida Sans" w:hAnsi="Lucida Sans"/>
                <w:b/>
                <w:sz w:val="20"/>
              </w:rPr>
              <w:t>Chordaten</w:t>
            </w:r>
            <w:r>
              <w:rPr>
                <w:rFonts w:ascii="Lucida Sans" w:hAnsi="Lucida Sans"/>
                <w:sz w:val="20"/>
              </w:rPr>
              <w:t xml:space="preserve">. </w:t>
            </w:r>
            <w:r w:rsidRPr="007D575F">
              <w:rPr>
                <w:rFonts w:ascii="Lucida Sans" w:hAnsi="Lucida Sans"/>
                <w:b/>
                <w:sz w:val="20"/>
              </w:rPr>
              <w:t>Alle Stämme der Wirbellosen existieren</w:t>
            </w:r>
            <w:r>
              <w:rPr>
                <w:rFonts w:ascii="Lucida Sans" w:hAnsi="Lucida Sans"/>
                <w:b/>
                <w:sz w:val="20"/>
              </w:rPr>
              <w:t xml:space="preserve"> bereits</w:t>
            </w:r>
            <w:r w:rsidRPr="007D575F">
              <w:rPr>
                <w:rFonts w:ascii="Lucida Sans" w:hAnsi="Lucida Sans"/>
                <w:b/>
                <w:sz w:val="20"/>
              </w:rPr>
              <w:t xml:space="preserve">. </w:t>
            </w:r>
          </w:p>
          <w:p w14:paraId="1190D563" w14:textId="77777777" w:rsidR="001514FB" w:rsidRPr="00021644" w:rsidRDefault="001514FB" w:rsidP="00CD4CB5">
            <w:pPr>
              <w:spacing w:after="60"/>
              <w:jc w:val="left"/>
              <w:rPr>
                <w:rFonts w:ascii="Lucida Sans" w:hAnsi="Lucida Sans"/>
                <w:sz w:val="20"/>
              </w:rPr>
            </w:pPr>
            <w:r>
              <w:rPr>
                <w:rFonts w:ascii="Lucida Sans" w:hAnsi="Lucida Sans"/>
                <w:sz w:val="20"/>
              </w:rPr>
              <w:t xml:space="preserve">Weit verbreitet: </w:t>
            </w:r>
            <w:r w:rsidRPr="00021644">
              <w:rPr>
                <w:rFonts w:ascii="Lucida Sans" w:hAnsi="Lucida Sans"/>
                <w:b/>
                <w:sz w:val="20"/>
              </w:rPr>
              <w:t>Burgess-Shale-Fauna</w:t>
            </w:r>
            <w:r>
              <w:rPr>
                <w:rFonts w:ascii="Lucida Sans" w:hAnsi="Lucida Sans"/>
                <w:sz w:val="20"/>
              </w:rPr>
              <w:t xml:space="preserve"> (Rocky Mountains, Kanada) mit sehr vielen (heute) merkwürdig aussehenden Stämmen, die nach dem Kambrium wieder aussterben.  </w:t>
            </w:r>
            <w:r w:rsidRPr="00021644">
              <w:rPr>
                <w:rFonts w:ascii="Lucida Sans" w:hAnsi="Lucida Sans"/>
                <w:sz w:val="20"/>
              </w:rPr>
              <w:t xml:space="preserve"> </w:t>
            </w:r>
          </w:p>
        </w:tc>
        <w:tc>
          <w:tcPr>
            <w:tcW w:w="3969" w:type="dxa"/>
          </w:tcPr>
          <w:p w14:paraId="1190D564" w14:textId="77777777" w:rsidR="001514FB" w:rsidRPr="00021644" w:rsidRDefault="001514FB" w:rsidP="00CD4CB5">
            <w:pPr>
              <w:spacing w:after="60"/>
              <w:jc w:val="left"/>
              <w:rPr>
                <w:rFonts w:ascii="Lucida Sans" w:hAnsi="Lucida Sans"/>
                <w:sz w:val="20"/>
              </w:rPr>
            </w:pPr>
            <w:r>
              <w:rPr>
                <w:rFonts w:ascii="Lucida Sans" w:hAnsi="Lucida Sans"/>
                <w:sz w:val="20"/>
              </w:rPr>
              <w:t xml:space="preserve">Pflanzliches Leben existiert nur in Form von </w:t>
            </w:r>
            <w:r w:rsidRPr="00AC09FB">
              <w:rPr>
                <w:rFonts w:ascii="Lucida Sans" w:hAnsi="Lucida Sans"/>
                <w:b/>
                <w:sz w:val="20"/>
              </w:rPr>
              <w:t>Algen</w:t>
            </w:r>
            <w:r>
              <w:rPr>
                <w:rFonts w:ascii="Lucida Sans" w:hAnsi="Lucida Sans"/>
                <w:sz w:val="20"/>
              </w:rPr>
              <w:t>.</w:t>
            </w:r>
          </w:p>
        </w:tc>
      </w:tr>
    </w:tbl>
    <w:p w14:paraId="1190D566" w14:textId="77777777" w:rsidR="001514FB" w:rsidRDefault="001514FB" w:rsidP="001514FB">
      <w:pPr>
        <w:spacing w:after="60"/>
        <w:jc w:val="left"/>
        <w:rPr>
          <w:rFonts w:ascii="Lucida Sans" w:hAnsi="Lucida Sans"/>
          <w:bCs/>
        </w:rPr>
      </w:pPr>
    </w:p>
    <w:p w14:paraId="1190D567" w14:textId="77777777" w:rsidR="001811D2" w:rsidRPr="001520FF" w:rsidRDefault="00E52F22" w:rsidP="001811D2">
      <w:pPr>
        <w:spacing w:after="60"/>
        <w:jc w:val="left"/>
        <w:rPr>
          <w:rFonts w:ascii="Lucida Sans" w:hAnsi="Lucida Sans"/>
        </w:rPr>
      </w:pPr>
      <w:r>
        <w:rPr>
          <w:noProof/>
          <w:lang w:val="de-AT" w:eastAsia="de-AT"/>
        </w:rPr>
        <w:drawing>
          <wp:anchor distT="0" distB="0" distL="114300" distR="114300" simplePos="0" relativeHeight="251650048" behindDoc="1" locked="0" layoutInCell="1" allowOverlap="1" wp14:anchorId="1190D69D" wp14:editId="1190D69E">
            <wp:simplePos x="0" y="0"/>
            <wp:positionH relativeFrom="column">
              <wp:posOffset>3636010</wp:posOffset>
            </wp:positionH>
            <wp:positionV relativeFrom="paragraph">
              <wp:posOffset>66675</wp:posOffset>
            </wp:positionV>
            <wp:extent cx="2438400" cy="1550035"/>
            <wp:effectExtent l="0" t="0" r="0" b="0"/>
            <wp:wrapTight wrapText="bothSides">
              <wp:wrapPolygon edited="0">
                <wp:start x="0" y="0"/>
                <wp:lineTo x="0" y="21237"/>
                <wp:lineTo x="21431" y="21237"/>
                <wp:lineTo x="21431" y="0"/>
                <wp:lineTo x="0" y="0"/>
              </wp:wrapPolygon>
            </wp:wrapTight>
            <wp:docPr id="29" name="Bild 29" descr="Trilob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rilobit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550035"/>
                    </a:xfrm>
                    <a:prstGeom prst="rect">
                      <a:avLst/>
                    </a:prstGeom>
                    <a:noFill/>
                    <a:ln>
                      <a:noFill/>
                    </a:ln>
                  </pic:spPr>
                </pic:pic>
              </a:graphicData>
            </a:graphic>
            <wp14:sizeRelH relativeFrom="page">
              <wp14:pctWidth>0</wp14:pctWidth>
            </wp14:sizeRelH>
            <wp14:sizeRelV relativeFrom="page">
              <wp14:pctHeight>0</wp14:pctHeight>
            </wp14:sizeRelV>
          </wp:anchor>
        </w:drawing>
      </w:r>
      <w:r w:rsidR="001811D2" w:rsidRPr="002F6AE5">
        <w:rPr>
          <w:rFonts w:ascii="Lucida Sans" w:hAnsi="Lucida Sans"/>
          <w:b/>
          <w:color w:val="008080"/>
        </w:rPr>
        <w:t xml:space="preserve">Abb.: Trilobitenfriedhof aus dem </w:t>
      </w:r>
      <w:r w:rsidR="001811D2">
        <w:rPr>
          <w:rFonts w:ascii="Lucida Sans" w:hAnsi="Lucida Sans"/>
          <w:b/>
          <w:color w:val="008080"/>
        </w:rPr>
        <w:t>K</w:t>
      </w:r>
      <w:r w:rsidR="001811D2" w:rsidRPr="002F6AE5">
        <w:rPr>
          <w:rFonts w:ascii="Lucida Sans" w:hAnsi="Lucida Sans"/>
          <w:b/>
          <w:color w:val="008080"/>
        </w:rPr>
        <w:t>ambrium.</w:t>
      </w:r>
    </w:p>
    <w:p w14:paraId="1190D568" w14:textId="77777777" w:rsidR="001811D2" w:rsidRDefault="001514FB" w:rsidP="001514FB">
      <w:pPr>
        <w:spacing w:after="60"/>
        <w:jc w:val="left"/>
        <w:rPr>
          <w:rFonts w:ascii="Lucida Sans" w:hAnsi="Lucida Sans"/>
        </w:rPr>
      </w:pPr>
      <w:r w:rsidRPr="00C2280A">
        <w:rPr>
          <w:rFonts w:ascii="Lucida Sans" w:hAnsi="Lucida Sans"/>
          <w:b/>
        </w:rPr>
        <w:t>Trilobiten (Dreilapperkrebse)</w:t>
      </w:r>
      <w:r>
        <w:rPr>
          <w:rFonts w:ascii="Lucida Sans" w:hAnsi="Lucida Sans"/>
        </w:rPr>
        <w:t xml:space="preserve"> sind ein eigener Tierstamm, der mit den Krebsen im heutigen Sinn nichts zu tun hat. </w:t>
      </w:r>
      <w:r w:rsidRPr="001520FF">
        <w:rPr>
          <w:rFonts w:ascii="Lucida Sans" w:hAnsi="Lucida Sans"/>
        </w:rPr>
        <w:t xml:space="preserve">Trilobiten waren zwischen fünf Millimeter und etwa 70 Zentimeter lang, die meisten erreichten </w:t>
      </w:r>
      <w:r>
        <w:rPr>
          <w:rFonts w:ascii="Lucida Sans" w:hAnsi="Lucida Sans"/>
        </w:rPr>
        <w:t>einige</w:t>
      </w:r>
      <w:r w:rsidRPr="001520FF">
        <w:rPr>
          <w:rFonts w:ascii="Lucida Sans" w:hAnsi="Lucida Sans"/>
        </w:rPr>
        <w:t xml:space="preserve"> Zentimeter. Trilobiten </w:t>
      </w:r>
      <w:r>
        <w:rPr>
          <w:rFonts w:ascii="Lucida Sans" w:hAnsi="Lucida Sans"/>
        </w:rPr>
        <w:t xml:space="preserve">sind die </w:t>
      </w:r>
      <w:r w:rsidRPr="002F6AE5">
        <w:rPr>
          <w:rFonts w:ascii="Lucida Sans" w:hAnsi="Lucida Sans"/>
          <w:b/>
        </w:rPr>
        <w:t>wichtigsten Leitfossilien des Paläozoikums</w:t>
      </w:r>
      <w:r>
        <w:rPr>
          <w:rFonts w:ascii="Lucida Sans" w:hAnsi="Lucida Sans"/>
        </w:rPr>
        <w:t>.</w:t>
      </w:r>
      <w:r w:rsidRPr="001520FF">
        <w:rPr>
          <w:rFonts w:ascii="Lucida Sans" w:hAnsi="Lucida Sans"/>
        </w:rPr>
        <w:t xml:space="preserve"> </w:t>
      </w:r>
    </w:p>
    <w:p w14:paraId="1190D569" w14:textId="77777777" w:rsidR="001514FB" w:rsidRDefault="001514FB" w:rsidP="001514FB">
      <w:pPr>
        <w:spacing w:after="60"/>
        <w:jc w:val="left"/>
        <w:rPr>
          <w:rFonts w:ascii="Lucida Sans" w:hAnsi="Lucida Sans"/>
        </w:rPr>
      </w:pPr>
      <w:r w:rsidRPr="001520FF">
        <w:rPr>
          <w:rFonts w:ascii="Lucida Sans" w:hAnsi="Lucida Sans"/>
        </w:rPr>
        <w:t>Sie sind nach dem Aufbau ihres Rückenpanzers benannt, der sowohl längs als auch quer dreigeteilt ist. Er bestand aus Chitin, das fossil gut erhalten ist.</w:t>
      </w:r>
      <w:r>
        <w:rPr>
          <w:rFonts w:ascii="Lucida Sans" w:hAnsi="Lucida Sans"/>
        </w:rPr>
        <w:t xml:space="preserve"> </w:t>
      </w:r>
      <w:r w:rsidRPr="001520FF">
        <w:rPr>
          <w:rFonts w:ascii="Lucida Sans" w:hAnsi="Lucida Sans"/>
        </w:rPr>
        <w:t xml:space="preserve">Trilobiten hatten </w:t>
      </w:r>
      <w:r>
        <w:rPr>
          <w:rFonts w:ascii="Lucida Sans" w:hAnsi="Lucida Sans"/>
        </w:rPr>
        <w:t xml:space="preserve">– ähnlich den heute lebenden Insekten - </w:t>
      </w:r>
      <w:r w:rsidRPr="001520FF">
        <w:rPr>
          <w:rFonts w:ascii="Lucida Sans" w:hAnsi="Lucida Sans"/>
        </w:rPr>
        <w:t xml:space="preserve">Facettenaugen, die vermutlich nur lichtempfindlich waren oder mit denen </w:t>
      </w:r>
      <w:r w:rsidRPr="001520FF">
        <w:rPr>
          <w:rFonts w:ascii="Lucida Sans" w:hAnsi="Lucida Sans"/>
        </w:rPr>
        <w:lastRenderedPageBreak/>
        <w:t>sie Bewegungen wahrnehmen konnten. Einige Trilobiten waren blind</w:t>
      </w:r>
      <w:r>
        <w:rPr>
          <w:rFonts w:ascii="Lucida Sans" w:hAnsi="Lucida Sans"/>
        </w:rPr>
        <w:t xml:space="preserve">. </w:t>
      </w:r>
      <w:r w:rsidRPr="001520FF">
        <w:rPr>
          <w:rFonts w:ascii="Lucida Sans" w:hAnsi="Lucida Sans"/>
        </w:rPr>
        <w:t>Trilobiten lebten i</w:t>
      </w:r>
      <w:r>
        <w:rPr>
          <w:rFonts w:ascii="Lucida Sans" w:hAnsi="Lucida Sans"/>
        </w:rPr>
        <w:t xml:space="preserve">n den </w:t>
      </w:r>
      <w:r w:rsidRPr="001520FF">
        <w:rPr>
          <w:rFonts w:ascii="Lucida Sans" w:hAnsi="Lucida Sans"/>
        </w:rPr>
        <w:t xml:space="preserve">flachen </w:t>
      </w:r>
      <w:r>
        <w:rPr>
          <w:rFonts w:ascii="Lucida Sans" w:hAnsi="Lucida Sans"/>
        </w:rPr>
        <w:t xml:space="preserve">Küstengebieten der </w:t>
      </w:r>
      <w:r w:rsidRPr="001520FF">
        <w:rPr>
          <w:rFonts w:ascii="Lucida Sans" w:hAnsi="Lucida Sans"/>
        </w:rPr>
        <w:t>Meer</w:t>
      </w:r>
      <w:r>
        <w:rPr>
          <w:rFonts w:ascii="Lucida Sans" w:hAnsi="Lucida Sans"/>
        </w:rPr>
        <w:t>e</w:t>
      </w:r>
      <w:r w:rsidRPr="001520FF">
        <w:rPr>
          <w:rFonts w:ascii="Lucida Sans" w:hAnsi="Lucida Sans"/>
        </w:rPr>
        <w:t xml:space="preserve">. </w:t>
      </w:r>
    </w:p>
    <w:p w14:paraId="1190D56A" w14:textId="77777777" w:rsidR="001514FB" w:rsidRPr="001520FF" w:rsidRDefault="001514FB" w:rsidP="001514FB">
      <w:pPr>
        <w:spacing w:after="60"/>
        <w:jc w:val="left"/>
        <w:rPr>
          <w:rFonts w:ascii="Lucida Sans" w:hAnsi="Lucida Sans"/>
        </w:rPr>
      </w:pPr>
    </w:p>
    <w:p w14:paraId="1190D56B" w14:textId="77777777" w:rsidR="001514FB" w:rsidRPr="001273D0" w:rsidRDefault="001514FB" w:rsidP="001514FB">
      <w:pPr>
        <w:spacing w:after="60"/>
        <w:jc w:val="left"/>
        <w:rPr>
          <w:rFonts w:ascii="Lucida Sans" w:hAnsi="Lucida Sans"/>
        </w:rPr>
      </w:pPr>
      <w:r>
        <w:rPr>
          <w:rFonts w:ascii="Lucida Sans" w:hAnsi="Lucida Sans"/>
        </w:rPr>
        <w:t xml:space="preserve">Die </w:t>
      </w:r>
      <w:r w:rsidRPr="002D1EB4">
        <w:rPr>
          <w:rFonts w:ascii="Lucida Sans" w:hAnsi="Lucida Sans"/>
          <w:b/>
        </w:rPr>
        <w:t>Brachiopoden</w:t>
      </w:r>
      <w:r>
        <w:rPr>
          <w:rFonts w:ascii="Lucida Sans" w:hAnsi="Lucida Sans"/>
          <w:b/>
        </w:rPr>
        <w:t xml:space="preserve"> (Armfüßer)</w:t>
      </w:r>
      <w:r>
        <w:rPr>
          <w:rFonts w:ascii="Lucida Sans" w:hAnsi="Lucida Sans"/>
        </w:rPr>
        <w:t xml:space="preserve"> sind ein Tierstamm: Es handelt sich um </w:t>
      </w:r>
      <w:r w:rsidRPr="001273D0">
        <w:rPr>
          <w:rFonts w:ascii="Lucida Sans" w:hAnsi="Lucida Sans"/>
        </w:rPr>
        <w:t xml:space="preserve">eine Gruppe kleiner, muschelähnlicher Meerestiere mit zwei Schalen. Da sie den Muscheln ähnlich sehen, wurden die Armfüßer früher zu </w:t>
      </w:r>
      <w:r>
        <w:rPr>
          <w:rFonts w:ascii="Lucida Sans" w:hAnsi="Lucida Sans"/>
        </w:rPr>
        <w:t>den Weichtieren</w:t>
      </w:r>
      <w:r w:rsidRPr="001273D0">
        <w:rPr>
          <w:rFonts w:ascii="Lucida Sans" w:hAnsi="Lucida Sans"/>
        </w:rPr>
        <w:t xml:space="preserve"> gerechnet. Sie unterscheiden sich von ihnen jedoch dadurch, dass ihre Schalen nicht links und rechts, also seitlich des Tierkörpers, sondern dorsal (auf der Rückenseite) und ventral (auf der Bauchseite) angeordnet sind, wobei die bauchseitige Schale meist größer ist. Ein weiterer Unterschied sind die armförmigen Tentakeln an beiden Seiten des Mundes.</w:t>
      </w:r>
    </w:p>
    <w:p w14:paraId="1190D56C" w14:textId="77777777" w:rsidR="001514FB" w:rsidRDefault="001514FB" w:rsidP="001514FB">
      <w:pPr>
        <w:spacing w:after="60"/>
        <w:jc w:val="left"/>
        <w:rPr>
          <w:rFonts w:ascii="Lucida Sans" w:hAnsi="Lucida Sans"/>
        </w:rPr>
      </w:pPr>
    </w:p>
    <w:p w14:paraId="1190D56D" w14:textId="77777777" w:rsidR="001514FB" w:rsidRDefault="00E52F22" w:rsidP="001514FB">
      <w:pPr>
        <w:spacing w:after="60"/>
        <w:jc w:val="left"/>
        <w:rPr>
          <w:rFonts w:ascii="Lucida Sans" w:hAnsi="Lucida Sans"/>
        </w:rPr>
      </w:pPr>
      <w:r>
        <w:rPr>
          <w:noProof/>
          <w:lang w:val="de-AT" w:eastAsia="de-AT"/>
        </w:rPr>
        <w:drawing>
          <wp:anchor distT="0" distB="0" distL="114300" distR="114300" simplePos="0" relativeHeight="251651072" behindDoc="1" locked="0" layoutInCell="1" allowOverlap="1" wp14:anchorId="1190D69F" wp14:editId="1190D6A0">
            <wp:simplePos x="0" y="0"/>
            <wp:positionH relativeFrom="column">
              <wp:posOffset>-21590</wp:posOffset>
            </wp:positionH>
            <wp:positionV relativeFrom="paragraph">
              <wp:posOffset>16510</wp:posOffset>
            </wp:positionV>
            <wp:extent cx="2176145" cy="1524000"/>
            <wp:effectExtent l="0" t="0" r="0" b="0"/>
            <wp:wrapTight wrapText="bothSides">
              <wp:wrapPolygon edited="0">
                <wp:start x="0" y="0"/>
                <wp:lineTo x="0" y="21330"/>
                <wp:lineTo x="21367" y="21330"/>
                <wp:lineTo x="21367" y="0"/>
                <wp:lineTo x="0" y="0"/>
              </wp:wrapPolygon>
            </wp:wrapTight>
            <wp:docPr id="30" name="Bild 30" descr="brachiop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rachiopo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14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4FB" w:rsidRPr="001273D0">
        <w:rPr>
          <w:rFonts w:ascii="Lucida Sans" w:hAnsi="Lucida Sans"/>
        </w:rPr>
        <w:t>In den frühesten Erdzei</w:t>
      </w:r>
      <w:r w:rsidR="001514FB" w:rsidRPr="00D77243">
        <w:rPr>
          <w:rFonts w:ascii="Lucida Sans" w:hAnsi="Lucida Sans"/>
        </w:rPr>
        <w:t>ta</w:t>
      </w:r>
      <w:r w:rsidR="001514FB" w:rsidRPr="001273D0">
        <w:rPr>
          <w:rFonts w:ascii="Lucida Sans" w:hAnsi="Lucida Sans"/>
        </w:rPr>
        <w:t xml:space="preserve">ltern gehörten die Armfüßer zu den dominierenden Lebensformen. Seit dem Ende des Paläozoikums ist ihre Zahl </w:t>
      </w:r>
      <w:r w:rsidR="001514FB">
        <w:rPr>
          <w:rFonts w:ascii="Lucida Sans" w:hAnsi="Lucida Sans"/>
        </w:rPr>
        <w:t>bis heute</w:t>
      </w:r>
      <w:r w:rsidR="001514FB" w:rsidRPr="001273D0">
        <w:rPr>
          <w:rFonts w:ascii="Lucida Sans" w:hAnsi="Lucida Sans"/>
        </w:rPr>
        <w:t xml:space="preserve"> ständig zurückgegangen.</w:t>
      </w:r>
      <w:r w:rsidR="001514FB">
        <w:rPr>
          <w:rFonts w:ascii="Lucida Sans" w:hAnsi="Lucida Sans"/>
        </w:rPr>
        <w:t xml:space="preserve"> </w:t>
      </w:r>
    </w:p>
    <w:p w14:paraId="1190D56E" w14:textId="77777777" w:rsidR="001514FB" w:rsidRDefault="001514FB" w:rsidP="001514FB">
      <w:pPr>
        <w:spacing w:after="60"/>
        <w:jc w:val="left"/>
        <w:rPr>
          <w:rFonts w:ascii="Lucida Sans" w:hAnsi="Lucida Sans"/>
        </w:rPr>
      </w:pPr>
    </w:p>
    <w:p w14:paraId="1190D56F" w14:textId="77777777" w:rsidR="001514FB" w:rsidRPr="00402355" w:rsidRDefault="001514FB" w:rsidP="001514FB">
      <w:pPr>
        <w:spacing w:after="60"/>
        <w:jc w:val="left"/>
        <w:rPr>
          <w:rFonts w:ascii="Lucida Sans" w:hAnsi="Lucida Sans"/>
          <w:b/>
          <w:color w:val="008080"/>
        </w:rPr>
      </w:pPr>
      <w:r w:rsidRPr="00402355">
        <w:rPr>
          <w:rFonts w:ascii="Lucida Sans" w:hAnsi="Lucida Sans"/>
          <w:b/>
          <w:color w:val="008080"/>
        </w:rPr>
        <w:t xml:space="preserve">Abb.: a) Brachiopodenschale aus dem Devon, b) rezenter Armfüßer, c) Muschelschalen zum Vergleich; </w:t>
      </w:r>
    </w:p>
    <w:p w14:paraId="1190D570" w14:textId="77777777" w:rsidR="001514FB" w:rsidRDefault="001514FB" w:rsidP="001514FB">
      <w:pPr>
        <w:spacing w:after="60"/>
        <w:jc w:val="left"/>
        <w:rPr>
          <w:rFonts w:ascii="Lucida Sans" w:hAnsi="Lucida Sans"/>
          <w:b/>
        </w:rPr>
      </w:pPr>
    </w:p>
    <w:p w14:paraId="1190D571" w14:textId="77777777" w:rsidR="001514FB" w:rsidRDefault="001514FB" w:rsidP="001514FB">
      <w:pPr>
        <w:spacing w:after="60"/>
        <w:jc w:val="left"/>
        <w:rPr>
          <w:rFonts w:ascii="Lucida Sans" w:hAnsi="Lucida Sans"/>
        </w:rPr>
      </w:pPr>
      <w:r w:rsidRPr="002D1EB4">
        <w:rPr>
          <w:rFonts w:ascii="Lucida Sans" w:hAnsi="Lucida Sans"/>
          <w:b/>
        </w:rPr>
        <w:t>Mollusken</w:t>
      </w:r>
      <w:r>
        <w:rPr>
          <w:rFonts w:ascii="Lucida Sans" w:hAnsi="Lucida Sans"/>
        </w:rPr>
        <w:t xml:space="preserve"> (ein Stamm) sind Weichtiere. Die wichtigsten Klassen sind die </w:t>
      </w:r>
      <w:r w:rsidRPr="002D1EB4">
        <w:rPr>
          <w:rFonts w:ascii="Lucida Sans" w:hAnsi="Lucida Sans"/>
          <w:b/>
        </w:rPr>
        <w:t>Schnecken (Gastropoda)</w:t>
      </w:r>
      <w:r>
        <w:rPr>
          <w:rFonts w:ascii="Lucida Sans" w:hAnsi="Lucida Sans"/>
        </w:rPr>
        <w:t xml:space="preserve">, die </w:t>
      </w:r>
      <w:r w:rsidRPr="002D1EB4">
        <w:rPr>
          <w:rFonts w:ascii="Lucida Sans" w:hAnsi="Lucida Sans"/>
          <w:b/>
        </w:rPr>
        <w:t>Muscheln (Bivalvia)</w:t>
      </w:r>
      <w:r>
        <w:rPr>
          <w:rFonts w:ascii="Lucida Sans" w:hAnsi="Lucida Sans"/>
        </w:rPr>
        <w:t xml:space="preserve"> und die </w:t>
      </w:r>
      <w:r w:rsidRPr="002D1EB4">
        <w:rPr>
          <w:rFonts w:ascii="Lucida Sans" w:hAnsi="Lucida Sans"/>
          <w:b/>
        </w:rPr>
        <w:t>Kopffüßer (Cephalopoden</w:t>
      </w:r>
      <w:r>
        <w:rPr>
          <w:rFonts w:ascii="Lucida Sans" w:hAnsi="Lucida Sans"/>
        </w:rPr>
        <w:t xml:space="preserve">, auch „Tintenfische“). </w:t>
      </w:r>
    </w:p>
    <w:p w14:paraId="1190D572" w14:textId="77777777" w:rsidR="001514FB" w:rsidRDefault="00E52F22" w:rsidP="001514FB">
      <w:pPr>
        <w:spacing w:after="60"/>
        <w:jc w:val="left"/>
        <w:rPr>
          <w:rFonts w:ascii="Lucida Sans" w:hAnsi="Lucida Sans"/>
          <w:b/>
        </w:rPr>
      </w:pPr>
      <w:r>
        <w:rPr>
          <w:noProof/>
          <w:lang w:val="de-AT" w:eastAsia="de-AT"/>
        </w:rPr>
        <w:drawing>
          <wp:anchor distT="0" distB="0" distL="114300" distR="114300" simplePos="0" relativeHeight="251652096" behindDoc="1" locked="0" layoutInCell="1" allowOverlap="0" wp14:anchorId="1190D6A1" wp14:editId="1190D6A2">
            <wp:simplePos x="0" y="0"/>
            <wp:positionH relativeFrom="column">
              <wp:posOffset>54610</wp:posOffset>
            </wp:positionH>
            <wp:positionV relativeFrom="paragraph">
              <wp:posOffset>52705</wp:posOffset>
            </wp:positionV>
            <wp:extent cx="1033780" cy="1113155"/>
            <wp:effectExtent l="0" t="0" r="0" b="0"/>
            <wp:wrapTight wrapText="bothSides">
              <wp:wrapPolygon edited="0">
                <wp:start x="0" y="0"/>
                <wp:lineTo x="0" y="21070"/>
                <wp:lineTo x="21096" y="21070"/>
                <wp:lineTo x="21096" y="0"/>
                <wp:lineTo x="0" y="0"/>
              </wp:wrapPolygon>
            </wp:wrapTight>
            <wp:docPr id="31" name="Bild 31" descr="Se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ester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3780" cy="1113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90D573" w14:textId="77777777" w:rsidR="001514FB" w:rsidRPr="00402355" w:rsidRDefault="001514FB" w:rsidP="001514FB">
      <w:pPr>
        <w:spacing w:after="60"/>
        <w:jc w:val="left"/>
        <w:rPr>
          <w:rFonts w:ascii="Lucida Sans" w:hAnsi="Lucida Sans"/>
          <w:b/>
        </w:rPr>
      </w:pPr>
      <w:r w:rsidRPr="009655E3">
        <w:rPr>
          <w:rFonts w:ascii="Lucida Sans" w:hAnsi="Lucida Sans"/>
          <w:b/>
        </w:rPr>
        <w:t>Echinodermaten (Stachelhäuter)</w:t>
      </w:r>
      <w:r>
        <w:rPr>
          <w:rFonts w:ascii="Lucida Sans" w:hAnsi="Lucida Sans"/>
        </w:rPr>
        <w:t xml:space="preserve"> bilden ein Tierstamm. Zu ihnen zählen Seesterne, Seeigel und Seewalzen. </w:t>
      </w:r>
      <w:r w:rsidRPr="00402355">
        <w:rPr>
          <w:rFonts w:ascii="Lucida Sans" w:hAnsi="Lucida Sans"/>
          <w:b/>
          <w:color w:val="008080"/>
        </w:rPr>
        <w:t>(Abb</w:t>
      </w:r>
      <w:r>
        <w:rPr>
          <w:rFonts w:ascii="Lucida Sans" w:hAnsi="Lucida Sans"/>
          <w:b/>
          <w:color w:val="008080"/>
        </w:rPr>
        <w:t>.</w:t>
      </w:r>
      <w:r w:rsidRPr="00402355">
        <w:rPr>
          <w:rFonts w:ascii="Lucida Sans" w:hAnsi="Lucida Sans"/>
          <w:b/>
          <w:color w:val="008080"/>
        </w:rPr>
        <w:t xml:space="preserve"> </w:t>
      </w:r>
      <w:r>
        <w:rPr>
          <w:rFonts w:ascii="Lucida Sans" w:hAnsi="Lucida Sans"/>
          <w:b/>
          <w:color w:val="008080"/>
        </w:rPr>
        <w:t>links: Seestern</w:t>
      </w:r>
      <w:r w:rsidRPr="00402355">
        <w:rPr>
          <w:rFonts w:ascii="Lucida Sans" w:hAnsi="Lucida Sans"/>
          <w:b/>
          <w:color w:val="008080"/>
        </w:rPr>
        <w:t>)</w:t>
      </w:r>
    </w:p>
    <w:p w14:paraId="1190D574" w14:textId="77777777" w:rsidR="001514FB" w:rsidRDefault="001514FB" w:rsidP="001514FB">
      <w:pPr>
        <w:spacing w:after="60"/>
        <w:jc w:val="left"/>
        <w:rPr>
          <w:rFonts w:ascii="Lucida Sans" w:hAnsi="Lucida Sans"/>
        </w:rPr>
      </w:pPr>
    </w:p>
    <w:p w14:paraId="1190D575" w14:textId="77777777" w:rsidR="001514FB" w:rsidRDefault="00E52F22" w:rsidP="001514FB">
      <w:pPr>
        <w:spacing w:after="60"/>
        <w:jc w:val="left"/>
        <w:rPr>
          <w:rFonts w:ascii="Lucida Sans" w:hAnsi="Lucida Sans"/>
        </w:rPr>
      </w:pPr>
      <w:r>
        <w:rPr>
          <w:b/>
          <w:noProof/>
          <w:color w:val="008080"/>
          <w:lang w:val="de-AT" w:eastAsia="de-AT"/>
        </w:rPr>
        <w:drawing>
          <wp:anchor distT="0" distB="0" distL="114300" distR="114300" simplePos="0" relativeHeight="251653120" behindDoc="1" locked="0" layoutInCell="1" allowOverlap="1" wp14:anchorId="1190D6A3" wp14:editId="1190D6A4">
            <wp:simplePos x="0" y="0"/>
            <wp:positionH relativeFrom="column">
              <wp:posOffset>4684395</wp:posOffset>
            </wp:positionH>
            <wp:positionV relativeFrom="paragraph">
              <wp:posOffset>527050</wp:posOffset>
            </wp:positionV>
            <wp:extent cx="1222375" cy="969010"/>
            <wp:effectExtent l="0" t="0" r="0" b="2540"/>
            <wp:wrapTight wrapText="bothSides">
              <wp:wrapPolygon edited="0">
                <wp:start x="0" y="0"/>
                <wp:lineTo x="0" y="21232"/>
                <wp:lineTo x="21207" y="21232"/>
                <wp:lineTo x="21207" y="0"/>
                <wp:lineTo x="0" y="0"/>
              </wp:wrapPolygon>
            </wp:wrapTight>
            <wp:docPr id="32" name="Bild 32" descr="chor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orda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23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4FB">
        <w:rPr>
          <w:rFonts w:ascii="Lucida Sans" w:hAnsi="Lucida Sans"/>
        </w:rPr>
        <w:t xml:space="preserve">Die </w:t>
      </w:r>
      <w:r w:rsidR="001514FB" w:rsidRPr="001273D0">
        <w:rPr>
          <w:rFonts w:ascii="Lucida Sans" w:hAnsi="Lucida Sans"/>
          <w:b/>
        </w:rPr>
        <w:t>Chordaten</w:t>
      </w:r>
      <w:r w:rsidR="001514FB">
        <w:rPr>
          <w:rFonts w:ascii="Lucida Sans" w:hAnsi="Lucida Sans"/>
          <w:b/>
        </w:rPr>
        <w:t xml:space="preserve"> (Chordatiere) </w:t>
      </w:r>
      <w:r w:rsidR="001514FB">
        <w:rPr>
          <w:rFonts w:ascii="Lucida Sans" w:hAnsi="Lucida Sans"/>
        </w:rPr>
        <w:t xml:space="preserve">sind ein Tierstamm. Sie haben einen steifen Rückenstab, aus dem sich später die Wirbelsäule entwickelt. Die Chordaten sind die unmittelbaren Vorläufer der Wirbeltiere. </w:t>
      </w:r>
    </w:p>
    <w:p w14:paraId="1190D576" w14:textId="77777777" w:rsidR="001514FB" w:rsidRDefault="001514FB" w:rsidP="001514FB">
      <w:pPr>
        <w:spacing w:after="60"/>
        <w:jc w:val="left"/>
        <w:rPr>
          <w:rFonts w:ascii="Lucida Sans" w:hAnsi="Lucida Sans"/>
        </w:rPr>
      </w:pPr>
    </w:p>
    <w:p w14:paraId="1190D577" w14:textId="77777777" w:rsidR="001514FB" w:rsidRPr="00940AE5" w:rsidRDefault="001514FB" w:rsidP="001514FB">
      <w:pPr>
        <w:spacing w:after="60"/>
        <w:jc w:val="left"/>
        <w:rPr>
          <w:rFonts w:ascii="Lucida Sans" w:hAnsi="Lucida Sans"/>
          <w:b/>
          <w:color w:val="008080"/>
        </w:rPr>
      </w:pPr>
      <w:r w:rsidRPr="00940AE5">
        <w:rPr>
          <w:rFonts w:ascii="Lucida Sans" w:hAnsi="Lucida Sans"/>
          <w:b/>
          <w:color w:val="008080"/>
        </w:rPr>
        <w:t>Die Abbildung</w:t>
      </w:r>
      <w:r>
        <w:rPr>
          <w:rFonts w:ascii="Lucida Sans" w:hAnsi="Lucida Sans"/>
          <w:b/>
          <w:color w:val="008080"/>
        </w:rPr>
        <w:t xml:space="preserve"> (rechts) </w:t>
      </w:r>
      <w:r w:rsidRPr="00940AE5">
        <w:rPr>
          <w:rFonts w:ascii="Lucida Sans" w:hAnsi="Lucida Sans"/>
          <w:b/>
          <w:color w:val="008080"/>
        </w:rPr>
        <w:t>zeigt ein Manteltier, ein primitives rezentes Chordatier.</w:t>
      </w:r>
    </w:p>
    <w:p w14:paraId="1190D578" w14:textId="77777777" w:rsidR="001514FB" w:rsidRDefault="001514FB" w:rsidP="001514FB">
      <w:pPr>
        <w:spacing w:after="60"/>
        <w:jc w:val="left"/>
        <w:rPr>
          <w:rFonts w:ascii="Lucida Sans" w:hAnsi="Lucida Sans"/>
          <w:bCs/>
        </w:rPr>
      </w:pPr>
      <w:r>
        <w:rPr>
          <w:rFonts w:ascii="Lucida Sans" w:hAnsi="Lucida Sans"/>
        </w:rPr>
        <w:br w:type="page"/>
      </w:r>
      <w:r w:rsidRPr="00CD641C">
        <w:rPr>
          <w:rStyle w:val="berschrift3Zchn"/>
          <w:shd w:val="clear" w:color="auto" w:fill="CCFFCC"/>
        </w:rPr>
        <w:lastRenderedPageBreak/>
        <w:t>Ordovizium:</w:t>
      </w:r>
      <w:r w:rsidRPr="000034F4">
        <w:rPr>
          <w:rFonts w:ascii="Lucida Sans" w:hAnsi="Lucida Sans"/>
          <w:bCs/>
        </w:rPr>
        <w:t xml:space="preserve"> </w:t>
      </w:r>
    </w:p>
    <w:p w14:paraId="1190D579" w14:textId="77777777" w:rsidR="001514FB" w:rsidRPr="001514FB" w:rsidRDefault="001514FB" w:rsidP="001514FB">
      <w:pPr>
        <w:spacing w:after="60"/>
        <w:jc w:val="left"/>
        <w:rPr>
          <w:rFonts w:ascii="Lucida Sans" w:hAnsi="Lucida Sans"/>
          <w:bCs/>
          <w:sz w:val="20"/>
        </w:rPr>
      </w:pPr>
      <w:r w:rsidRPr="001514FB">
        <w:rPr>
          <w:rFonts w:ascii="Lucida Sans" w:hAnsi="Lucida Sans"/>
          <w:bCs/>
          <w:sz w:val="20"/>
        </w:rPr>
        <w:t>Diese Formation wurde nach dem Vorkommen der entsprechenden Gesteine im Gebiet des keltischen Stammes der Ordovizer in Wales benannt. Der Begriff „Ordovizium“ wurde 1879 vom schottischen Geologen Charles Lapworth eingeführt.</w:t>
      </w:r>
    </w:p>
    <w:p w14:paraId="1190D57A" w14:textId="77777777" w:rsidR="001514FB" w:rsidRDefault="001514FB" w:rsidP="001514FB">
      <w:pPr>
        <w:spacing w:after="60"/>
        <w:jc w:val="left"/>
        <w:rPr>
          <w:rFonts w:ascii="Lucida Sans" w:hAnsi="Lucida Sans"/>
          <w:bCs/>
        </w:rPr>
      </w:pPr>
    </w:p>
    <w:tbl>
      <w:tblPr>
        <w:tblStyle w:val="Tabellenraster"/>
        <w:tblW w:w="0" w:type="auto"/>
        <w:tblLook w:val="01E0" w:firstRow="1" w:lastRow="1" w:firstColumn="1" w:lastColumn="1" w:noHBand="0" w:noVBand="0"/>
      </w:tblPr>
      <w:tblGrid>
        <w:gridCol w:w="1699"/>
        <w:gridCol w:w="3965"/>
        <w:gridCol w:w="3965"/>
      </w:tblGrid>
      <w:tr w:rsidR="001514FB" w:rsidRPr="00C84A2A" w14:paraId="1190D57E" w14:textId="77777777">
        <w:tc>
          <w:tcPr>
            <w:tcW w:w="1701" w:type="dxa"/>
            <w:shd w:val="clear" w:color="auto" w:fill="CCCCCC"/>
          </w:tcPr>
          <w:p w14:paraId="1190D57B" w14:textId="77777777" w:rsidR="001514FB" w:rsidRPr="00342969" w:rsidRDefault="001514FB" w:rsidP="00CD4CB5">
            <w:pPr>
              <w:spacing w:after="60"/>
              <w:jc w:val="left"/>
              <w:rPr>
                <w:rFonts w:ascii="Lucida Sans" w:hAnsi="Lucida Sans"/>
                <w:sz w:val="20"/>
              </w:rPr>
            </w:pPr>
            <w:r w:rsidRPr="00342969">
              <w:rPr>
                <w:rFonts w:ascii="Lucida Sans" w:hAnsi="Lucida Sans"/>
                <w:sz w:val="20"/>
              </w:rPr>
              <w:t>Alter in Jahren</w:t>
            </w:r>
          </w:p>
        </w:tc>
        <w:tc>
          <w:tcPr>
            <w:tcW w:w="3969" w:type="dxa"/>
          </w:tcPr>
          <w:p w14:paraId="1190D57C" w14:textId="77777777" w:rsidR="001514FB" w:rsidRPr="00021644" w:rsidRDefault="001514FB" w:rsidP="00CD4CB5">
            <w:pPr>
              <w:spacing w:after="60"/>
              <w:jc w:val="left"/>
              <w:rPr>
                <w:rFonts w:ascii="Lucida Sans" w:hAnsi="Lucida Sans"/>
                <w:sz w:val="20"/>
              </w:rPr>
            </w:pPr>
            <w:r w:rsidRPr="00021644">
              <w:rPr>
                <w:rFonts w:ascii="Lucida Sans" w:hAnsi="Lucida Sans"/>
                <w:sz w:val="20"/>
              </w:rPr>
              <w:t>Tierwelt</w:t>
            </w:r>
          </w:p>
        </w:tc>
        <w:tc>
          <w:tcPr>
            <w:tcW w:w="3969" w:type="dxa"/>
          </w:tcPr>
          <w:p w14:paraId="1190D57D" w14:textId="77777777" w:rsidR="001514FB" w:rsidRPr="00021644" w:rsidRDefault="001514FB" w:rsidP="00CD4CB5">
            <w:pPr>
              <w:spacing w:after="60"/>
              <w:jc w:val="left"/>
              <w:rPr>
                <w:rFonts w:ascii="Lucida Sans" w:hAnsi="Lucida Sans"/>
                <w:sz w:val="20"/>
              </w:rPr>
            </w:pPr>
            <w:r w:rsidRPr="00021644">
              <w:rPr>
                <w:rFonts w:ascii="Lucida Sans" w:hAnsi="Lucida Sans"/>
                <w:sz w:val="20"/>
              </w:rPr>
              <w:t>Pflanzenwelt</w:t>
            </w:r>
          </w:p>
        </w:tc>
      </w:tr>
      <w:tr w:rsidR="001514FB" w14:paraId="1190D585" w14:textId="77777777">
        <w:tc>
          <w:tcPr>
            <w:tcW w:w="1701" w:type="dxa"/>
            <w:shd w:val="clear" w:color="auto" w:fill="CCCCCC"/>
          </w:tcPr>
          <w:p w14:paraId="1190D57F" w14:textId="5A8C0708" w:rsidR="001514FB" w:rsidRDefault="00CA6D61" w:rsidP="00CD4CB5">
            <w:pPr>
              <w:spacing w:after="60"/>
              <w:jc w:val="left"/>
              <w:rPr>
                <w:rFonts w:ascii="Lucida Sans" w:hAnsi="Lucida Sans"/>
                <w:sz w:val="20"/>
              </w:rPr>
            </w:pPr>
            <w:r>
              <w:rPr>
                <w:rFonts w:ascii="Lucida Sans" w:hAnsi="Lucida Sans"/>
                <w:sz w:val="20"/>
              </w:rPr>
              <w:t>485</w:t>
            </w:r>
            <w:r w:rsidR="001514FB" w:rsidRPr="00342969">
              <w:rPr>
                <w:rFonts w:ascii="Lucida Sans" w:hAnsi="Lucida Sans"/>
                <w:sz w:val="20"/>
              </w:rPr>
              <w:t xml:space="preserve"> Mio. – </w:t>
            </w:r>
          </w:p>
          <w:p w14:paraId="1190D580" w14:textId="06B82A6D" w:rsidR="001514FB" w:rsidRPr="00342969" w:rsidRDefault="001514FB" w:rsidP="00CD4CB5">
            <w:pPr>
              <w:spacing w:after="60"/>
              <w:jc w:val="left"/>
              <w:rPr>
                <w:rFonts w:ascii="Lucida Sans" w:hAnsi="Lucida Sans"/>
                <w:sz w:val="20"/>
              </w:rPr>
            </w:pPr>
            <w:r w:rsidRPr="00342969">
              <w:rPr>
                <w:rFonts w:ascii="Lucida Sans" w:hAnsi="Lucida Sans"/>
                <w:sz w:val="20"/>
              </w:rPr>
              <w:t>4</w:t>
            </w:r>
            <w:r w:rsidR="00CA6D61">
              <w:rPr>
                <w:rFonts w:ascii="Lucida Sans" w:hAnsi="Lucida Sans"/>
                <w:sz w:val="20"/>
              </w:rPr>
              <w:t>43</w:t>
            </w:r>
            <w:r w:rsidRPr="00342969">
              <w:rPr>
                <w:rFonts w:ascii="Lucida Sans" w:hAnsi="Lucida Sans"/>
                <w:sz w:val="20"/>
              </w:rPr>
              <w:t xml:space="preserve"> Mio.</w:t>
            </w:r>
          </w:p>
          <w:p w14:paraId="1190D581" w14:textId="59B1F0DF" w:rsidR="001514FB" w:rsidRPr="00342969" w:rsidRDefault="001514FB" w:rsidP="00CD4CB5">
            <w:pPr>
              <w:spacing w:after="60"/>
              <w:jc w:val="left"/>
              <w:rPr>
                <w:rFonts w:ascii="Lucida Sans" w:hAnsi="Lucida Sans"/>
                <w:sz w:val="20"/>
              </w:rPr>
            </w:pPr>
            <w:r w:rsidRPr="00342969">
              <w:rPr>
                <w:rFonts w:ascii="Lucida Sans" w:hAnsi="Lucida Sans"/>
                <w:sz w:val="20"/>
              </w:rPr>
              <w:t xml:space="preserve">(= </w:t>
            </w:r>
            <w:r w:rsidR="00CA6D61">
              <w:rPr>
                <w:rFonts w:ascii="Lucida Sans" w:hAnsi="Lucida Sans"/>
                <w:sz w:val="20"/>
              </w:rPr>
              <w:t>4</w:t>
            </w:r>
            <w:r w:rsidRPr="00342969">
              <w:rPr>
                <w:rFonts w:ascii="Lucida Sans" w:hAnsi="Lucida Sans"/>
                <w:sz w:val="20"/>
              </w:rPr>
              <w:t>2 Mio.)</w:t>
            </w:r>
          </w:p>
        </w:tc>
        <w:tc>
          <w:tcPr>
            <w:tcW w:w="3969" w:type="dxa"/>
          </w:tcPr>
          <w:p w14:paraId="1190D582" w14:textId="77777777" w:rsidR="001514FB" w:rsidRDefault="001514FB" w:rsidP="00CD4CB5">
            <w:pPr>
              <w:spacing w:after="60"/>
              <w:jc w:val="left"/>
              <w:rPr>
                <w:rFonts w:ascii="Lucida Sans" w:hAnsi="Lucida Sans"/>
                <w:sz w:val="20"/>
              </w:rPr>
            </w:pPr>
            <w:r w:rsidRPr="00021644">
              <w:rPr>
                <w:rFonts w:ascii="Lucida Sans" w:hAnsi="Lucida Sans"/>
                <w:b/>
                <w:sz w:val="20"/>
              </w:rPr>
              <w:t>Graptolithen</w:t>
            </w:r>
            <w:r w:rsidRPr="00021644">
              <w:rPr>
                <w:rFonts w:ascii="Lucida Sans" w:hAnsi="Lucida Sans"/>
                <w:sz w:val="20"/>
              </w:rPr>
              <w:t xml:space="preserve"> und </w:t>
            </w:r>
            <w:r w:rsidRPr="00021644">
              <w:rPr>
                <w:rFonts w:ascii="Lucida Sans" w:hAnsi="Lucida Sans"/>
                <w:b/>
                <w:sz w:val="20"/>
              </w:rPr>
              <w:t>Orthoceren</w:t>
            </w:r>
            <w:r w:rsidRPr="00021644">
              <w:rPr>
                <w:rFonts w:ascii="Lucida Sans" w:hAnsi="Lucida Sans"/>
                <w:sz w:val="20"/>
              </w:rPr>
              <w:t xml:space="preserve"> dominieren. </w:t>
            </w:r>
            <w:r w:rsidRPr="00021644">
              <w:rPr>
                <w:rFonts w:ascii="Lucida Sans" w:hAnsi="Lucida Sans"/>
                <w:b/>
                <w:sz w:val="20"/>
              </w:rPr>
              <w:t>Trilobiten</w:t>
            </w:r>
            <w:r>
              <w:rPr>
                <w:rFonts w:ascii="Lucida Sans" w:hAnsi="Lucida Sans"/>
                <w:sz w:val="20"/>
              </w:rPr>
              <w:t xml:space="preserve"> sind verbreitet. </w:t>
            </w:r>
            <w:r w:rsidRPr="00021644">
              <w:rPr>
                <w:rFonts w:ascii="Lucida Sans" w:hAnsi="Lucida Sans"/>
                <w:b/>
                <w:sz w:val="20"/>
              </w:rPr>
              <w:t>Conodonten</w:t>
            </w:r>
            <w:r>
              <w:rPr>
                <w:rFonts w:ascii="Lucida Sans" w:hAnsi="Lucida Sans"/>
                <w:sz w:val="20"/>
              </w:rPr>
              <w:t xml:space="preserve"> sind Leitfossilien. </w:t>
            </w:r>
          </w:p>
          <w:p w14:paraId="1190D583" w14:textId="77777777" w:rsidR="001514FB" w:rsidRPr="00021644" w:rsidRDefault="001514FB" w:rsidP="00CD4CB5">
            <w:pPr>
              <w:spacing w:after="60"/>
              <w:jc w:val="left"/>
              <w:rPr>
                <w:rFonts w:ascii="Lucida Sans" w:hAnsi="Lucida Sans"/>
                <w:sz w:val="20"/>
              </w:rPr>
            </w:pPr>
            <w:r w:rsidRPr="007D575F">
              <w:rPr>
                <w:rFonts w:ascii="Lucida Sans" w:hAnsi="Lucida Sans"/>
                <w:b/>
                <w:sz w:val="20"/>
              </w:rPr>
              <w:t>Kopffüßer (Cephalopoden)</w:t>
            </w:r>
            <w:r>
              <w:rPr>
                <w:rFonts w:ascii="Lucida Sans" w:hAnsi="Lucida Sans"/>
                <w:sz w:val="20"/>
              </w:rPr>
              <w:t xml:space="preserve"> entwickeln sich rasant.</w:t>
            </w:r>
          </w:p>
        </w:tc>
        <w:tc>
          <w:tcPr>
            <w:tcW w:w="3969" w:type="dxa"/>
          </w:tcPr>
          <w:p w14:paraId="1190D584" w14:textId="77777777" w:rsidR="001514FB" w:rsidRPr="00021644" w:rsidRDefault="001514FB" w:rsidP="00CD4CB5">
            <w:pPr>
              <w:spacing w:after="60"/>
              <w:jc w:val="left"/>
              <w:rPr>
                <w:rFonts w:ascii="Lucida Sans" w:hAnsi="Lucida Sans"/>
                <w:sz w:val="20"/>
              </w:rPr>
            </w:pPr>
            <w:r w:rsidRPr="00021644">
              <w:rPr>
                <w:rFonts w:ascii="Lucida Sans" w:hAnsi="Lucida Sans"/>
                <w:sz w:val="20"/>
              </w:rPr>
              <w:t xml:space="preserve">Entfaltung des </w:t>
            </w:r>
            <w:r w:rsidRPr="00021644">
              <w:rPr>
                <w:rFonts w:ascii="Lucida Sans" w:hAnsi="Lucida Sans"/>
                <w:b/>
                <w:sz w:val="20"/>
              </w:rPr>
              <w:t>pflanzlichen Planktons</w:t>
            </w:r>
            <w:r w:rsidRPr="00021644">
              <w:rPr>
                <w:rFonts w:ascii="Lucida Sans" w:hAnsi="Lucida Sans"/>
                <w:sz w:val="20"/>
              </w:rPr>
              <w:t>. Großes Artensterben am Ende des Ordoviziums.</w:t>
            </w:r>
          </w:p>
        </w:tc>
      </w:tr>
    </w:tbl>
    <w:p w14:paraId="1190D586" w14:textId="77777777" w:rsidR="001514FB" w:rsidRDefault="001514FB" w:rsidP="001514FB">
      <w:pPr>
        <w:spacing w:after="60"/>
        <w:jc w:val="left"/>
        <w:rPr>
          <w:rFonts w:ascii="Lucida Sans" w:hAnsi="Lucida Sans"/>
          <w:b/>
          <w:bCs/>
        </w:rPr>
      </w:pPr>
    </w:p>
    <w:p w14:paraId="1190D587" w14:textId="77777777" w:rsidR="001514FB" w:rsidRDefault="00E52F22" w:rsidP="001514FB">
      <w:pPr>
        <w:spacing w:after="60"/>
        <w:jc w:val="left"/>
        <w:rPr>
          <w:rFonts w:ascii="Lucida Sans" w:hAnsi="Lucida Sans"/>
          <w:bCs/>
        </w:rPr>
      </w:pPr>
      <w:r>
        <w:rPr>
          <w:noProof/>
          <w:lang w:val="de-AT" w:eastAsia="de-AT"/>
        </w:rPr>
        <w:drawing>
          <wp:anchor distT="0" distB="0" distL="114300" distR="114300" simplePos="0" relativeHeight="251654144" behindDoc="1" locked="0" layoutInCell="1" allowOverlap="1" wp14:anchorId="1190D6A5" wp14:editId="1190D6A6">
            <wp:simplePos x="0" y="0"/>
            <wp:positionH relativeFrom="column">
              <wp:posOffset>-21590</wp:posOffset>
            </wp:positionH>
            <wp:positionV relativeFrom="paragraph">
              <wp:posOffset>424815</wp:posOffset>
            </wp:positionV>
            <wp:extent cx="1259840" cy="1710055"/>
            <wp:effectExtent l="0" t="0" r="0" b="4445"/>
            <wp:wrapTight wrapText="bothSides">
              <wp:wrapPolygon edited="0">
                <wp:start x="0" y="0"/>
                <wp:lineTo x="0" y="21416"/>
                <wp:lineTo x="21230" y="21416"/>
                <wp:lineTo x="21230" y="0"/>
                <wp:lineTo x="0" y="0"/>
              </wp:wrapPolygon>
            </wp:wrapTight>
            <wp:docPr id="33" name="Bild 33" descr="Graptoli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raptolith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1710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5168" behindDoc="1" locked="0" layoutInCell="1" allowOverlap="1" wp14:anchorId="1190D6A7" wp14:editId="1190D6A8">
            <wp:simplePos x="0" y="0"/>
            <wp:positionH relativeFrom="column">
              <wp:posOffset>5083810</wp:posOffset>
            </wp:positionH>
            <wp:positionV relativeFrom="paragraph">
              <wp:posOffset>1491615</wp:posOffset>
            </wp:positionV>
            <wp:extent cx="1259840" cy="1692910"/>
            <wp:effectExtent l="0" t="0" r="0" b="2540"/>
            <wp:wrapTight wrapText="bothSides">
              <wp:wrapPolygon edited="0">
                <wp:start x="0" y="0"/>
                <wp:lineTo x="0" y="21389"/>
                <wp:lineTo x="21230" y="21389"/>
                <wp:lineTo x="21230" y="0"/>
                <wp:lineTo x="0" y="0"/>
              </wp:wrapPolygon>
            </wp:wrapTight>
            <wp:docPr id="34" name="Bild 34" descr="Orthoc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rthocer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169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4FB" w:rsidRPr="00FA2050">
        <w:rPr>
          <w:rFonts w:ascii="Lucida Sans" w:hAnsi="Lucida Sans"/>
          <w:b/>
          <w:bCs/>
        </w:rPr>
        <w:t>Graptolithen</w:t>
      </w:r>
      <w:r w:rsidR="001514FB" w:rsidRPr="00FA2050">
        <w:rPr>
          <w:rFonts w:ascii="Lucida Sans" w:hAnsi="Lucida Sans"/>
          <w:bCs/>
        </w:rPr>
        <w:t xml:space="preserve"> </w:t>
      </w:r>
      <w:r w:rsidR="001514FB">
        <w:rPr>
          <w:rFonts w:ascii="Lucida Sans" w:hAnsi="Lucida Sans"/>
          <w:bCs/>
        </w:rPr>
        <w:t>waren eine</w:t>
      </w:r>
      <w:r w:rsidR="001514FB" w:rsidRPr="00FA2050">
        <w:rPr>
          <w:rFonts w:ascii="Lucida Sans" w:hAnsi="Lucida Sans"/>
          <w:bCs/>
        </w:rPr>
        <w:t xml:space="preserve"> meeresbewohnende Klasse der </w:t>
      </w:r>
      <w:r w:rsidR="001514FB" w:rsidRPr="00FA2050">
        <w:rPr>
          <w:rFonts w:ascii="Lucida Sans" w:hAnsi="Lucida Sans"/>
          <w:b/>
          <w:bCs/>
        </w:rPr>
        <w:t>Kragentiere (Hemichordata)</w:t>
      </w:r>
      <w:r w:rsidR="001514FB" w:rsidRPr="00FA2050">
        <w:rPr>
          <w:rFonts w:ascii="Lucida Sans" w:hAnsi="Lucida Sans"/>
          <w:bCs/>
        </w:rPr>
        <w:t xml:space="preserve">. Graptolithen </w:t>
      </w:r>
      <w:r w:rsidR="001514FB">
        <w:rPr>
          <w:rFonts w:ascii="Lucida Sans" w:hAnsi="Lucida Sans"/>
          <w:bCs/>
        </w:rPr>
        <w:t xml:space="preserve">sind wichtige und weltweit vorkommende Leitfossilien des gesamten </w:t>
      </w:r>
      <w:r w:rsidR="001514FB" w:rsidRPr="00FA2050">
        <w:rPr>
          <w:rFonts w:ascii="Lucida Sans" w:hAnsi="Lucida Sans"/>
          <w:bCs/>
        </w:rPr>
        <w:t>Paläozoikum</w:t>
      </w:r>
      <w:r w:rsidR="001514FB">
        <w:rPr>
          <w:rFonts w:ascii="Lucida Sans" w:hAnsi="Lucida Sans"/>
          <w:bCs/>
        </w:rPr>
        <w:t>s, insbesondere aber des Silurs und des Ordoviziums</w:t>
      </w:r>
      <w:r w:rsidR="001514FB" w:rsidRPr="00FA2050">
        <w:rPr>
          <w:rFonts w:ascii="Lucida Sans" w:hAnsi="Lucida Sans"/>
          <w:bCs/>
        </w:rPr>
        <w:t xml:space="preserve">. Graptolithen finden sich fossil als abgeflachte Abdrücke, deren Formen an dünne Sägeblätter oder an Schriftzeichen erinnern. Daher </w:t>
      </w:r>
      <w:r w:rsidR="001514FB">
        <w:rPr>
          <w:rFonts w:ascii="Lucida Sans" w:hAnsi="Lucida Sans"/>
          <w:bCs/>
        </w:rPr>
        <w:t>kommt auch</w:t>
      </w:r>
      <w:r w:rsidR="001514FB" w:rsidRPr="00FA2050">
        <w:rPr>
          <w:rFonts w:ascii="Lucida Sans" w:hAnsi="Lucida Sans"/>
          <w:bCs/>
        </w:rPr>
        <w:t xml:space="preserve"> die Bezeichnung Graptolithen (griechisch graptos: geschrieben; lithos: Stein). Sie sind häufig in so genannte Schwarzschiefer, dunkle Schiefertone, eingebettet.</w:t>
      </w:r>
      <w:r w:rsidR="001514FB">
        <w:rPr>
          <w:rFonts w:ascii="Lucida Sans" w:hAnsi="Lucida Sans"/>
          <w:bCs/>
        </w:rPr>
        <w:t xml:space="preserve"> </w:t>
      </w:r>
    </w:p>
    <w:p w14:paraId="1190D588" w14:textId="77777777" w:rsidR="001514FB" w:rsidRPr="00FA2050" w:rsidRDefault="001514FB" w:rsidP="001514FB">
      <w:pPr>
        <w:spacing w:after="60"/>
        <w:jc w:val="left"/>
        <w:rPr>
          <w:rFonts w:ascii="Lucida Sans" w:hAnsi="Lucida Sans"/>
          <w:bCs/>
        </w:rPr>
      </w:pPr>
      <w:r w:rsidRPr="00FA2050">
        <w:rPr>
          <w:rFonts w:ascii="Lucida Sans" w:hAnsi="Lucida Sans"/>
          <w:b/>
          <w:bCs/>
          <w:color w:val="008080"/>
        </w:rPr>
        <w:t>Die Abbildung zeigt eine Graptolithen</w:t>
      </w:r>
      <w:r>
        <w:rPr>
          <w:rFonts w:ascii="Lucida Sans" w:hAnsi="Lucida Sans"/>
          <w:b/>
          <w:bCs/>
          <w:color w:val="008080"/>
        </w:rPr>
        <w:t>kolonie</w:t>
      </w:r>
      <w:r w:rsidRPr="00FA2050">
        <w:rPr>
          <w:rFonts w:ascii="Lucida Sans" w:hAnsi="Lucida Sans"/>
          <w:b/>
          <w:bCs/>
          <w:color w:val="008080"/>
        </w:rPr>
        <w:t xml:space="preserve"> des Silurs.</w:t>
      </w:r>
    </w:p>
    <w:p w14:paraId="1190D589" w14:textId="77777777" w:rsidR="001514FB" w:rsidRPr="00FA2050" w:rsidRDefault="001514FB" w:rsidP="001514FB">
      <w:pPr>
        <w:spacing w:after="60"/>
        <w:jc w:val="left"/>
        <w:rPr>
          <w:rFonts w:ascii="Lucida Sans" w:hAnsi="Lucida Sans"/>
          <w:bCs/>
        </w:rPr>
      </w:pPr>
    </w:p>
    <w:p w14:paraId="1190D58A" w14:textId="77777777" w:rsidR="001514FB" w:rsidRDefault="001514FB" w:rsidP="001514FB">
      <w:pPr>
        <w:spacing w:after="60"/>
        <w:jc w:val="left"/>
        <w:rPr>
          <w:rFonts w:ascii="Lucida Sans" w:hAnsi="Lucida Sans"/>
          <w:bCs/>
        </w:rPr>
      </w:pPr>
      <w:r w:rsidRPr="00FA2050">
        <w:rPr>
          <w:rFonts w:ascii="Lucida Sans" w:hAnsi="Lucida Sans"/>
          <w:b/>
          <w:bCs/>
        </w:rPr>
        <w:t>Orthoceren</w:t>
      </w:r>
      <w:r>
        <w:rPr>
          <w:rFonts w:ascii="Lucida Sans" w:hAnsi="Lucida Sans"/>
          <w:b/>
          <w:bCs/>
        </w:rPr>
        <w:t xml:space="preserve"> („Geradhörner“) </w:t>
      </w:r>
      <w:r>
        <w:rPr>
          <w:rFonts w:ascii="Lucida Sans" w:hAnsi="Lucida Sans"/>
          <w:bCs/>
        </w:rPr>
        <w:t xml:space="preserve">sind Cephalopoden (Kopffüßer) mit geraden, seltener leicht gekrümmten Gehäusen. </w:t>
      </w:r>
    </w:p>
    <w:p w14:paraId="1190D58B" w14:textId="77777777" w:rsidR="001514FB" w:rsidRPr="00FA2050" w:rsidRDefault="001514FB" w:rsidP="001514FB">
      <w:pPr>
        <w:spacing w:after="60"/>
        <w:jc w:val="left"/>
        <w:rPr>
          <w:rFonts w:ascii="Lucida Sans" w:hAnsi="Lucida Sans"/>
          <w:b/>
          <w:bCs/>
          <w:color w:val="008080"/>
        </w:rPr>
      </w:pPr>
      <w:r w:rsidRPr="00FA2050">
        <w:rPr>
          <w:rFonts w:ascii="Lucida Sans" w:hAnsi="Lucida Sans"/>
          <w:b/>
          <w:bCs/>
          <w:color w:val="008080"/>
        </w:rPr>
        <w:t>Abb.: Gesteinsplatte mit mehreren herauspräparierten Orthocerenschalen.</w:t>
      </w:r>
    </w:p>
    <w:p w14:paraId="1190D58C" w14:textId="77777777" w:rsidR="001514FB" w:rsidRDefault="001514FB" w:rsidP="001514FB">
      <w:pPr>
        <w:spacing w:after="60"/>
        <w:jc w:val="left"/>
        <w:rPr>
          <w:rFonts w:ascii="Lucida Sans" w:hAnsi="Lucida Sans"/>
          <w:bCs/>
        </w:rPr>
      </w:pPr>
    </w:p>
    <w:p w14:paraId="1190D58D" w14:textId="77777777" w:rsidR="001514FB" w:rsidRDefault="00E52F22" w:rsidP="001514FB">
      <w:pPr>
        <w:spacing w:after="60"/>
        <w:jc w:val="left"/>
        <w:rPr>
          <w:rFonts w:ascii="Lucida Sans" w:hAnsi="Lucida Sans"/>
          <w:bCs/>
        </w:rPr>
      </w:pPr>
      <w:r>
        <w:rPr>
          <w:noProof/>
          <w:lang w:val="de-AT" w:eastAsia="de-AT"/>
        </w:rPr>
        <w:drawing>
          <wp:anchor distT="0" distB="0" distL="114300" distR="114300" simplePos="0" relativeHeight="251656192" behindDoc="1" locked="0" layoutInCell="1" allowOverlap="1" wp14:anchorId="1190D6A9" wp14:editId="1190D6AA">
            <wp:simplePos x="0" y="0"/>
            <wp:positionH relativeFrom="column">
              <wp:posOffset>5083810</wp:posOffset>
            </wp:positionH>
            <wp:positionV relativeFrom="paragraph">
              <wp:posOffset>685165</wp:posOffset>
            </wp:positionV>
            <wp:extent cx="1259840" cy="1007745"/>
            <wp:effectExtent l="0" t="0" r="0" b="1905"/>
            <wp:wrapTight wrapText="bothSides">
              <wp:wrapPolygon edited="0">
                <wp:start x="0" y="0"/>
                <wp:lineTo x="0" y="21233"/>
                <wp:lineTo x="21230" y="21233"/>
                <wp:lineTo x="21230" y="0"/>
                <wp:lineTo x="0" y="0"/>
              </wp:wrapPolygon>
            </wp:wrapTight>
            <wp:docPr id="35" name="Bild 35" descr="Conodo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nodont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84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1514FB" w:rsidRPr="00150079">
        <w:rPr>
          <w:rFonts w:ascii="Lucida Sans" w:hAnsi="Lucida Sans"/>
          <w:b/>
          <w:bCs/>
        </w:rPr>
        <w:t>Conodonten</w:t>
      </w:r>
      <w:r w:rsidR="001514FB">
        <w:rPr>
          <w:rFonts w:ascii="Lucida Sans" w:hAnsi="Lucida Sans"/>
          <w:bCs/>
        </w:rPr>
        <w:t xml:space="preserve"> sind </w:t>
      </w:r>
      <w:r w:rsidR="001514FB" w:rsidRPr="00150079">
        <w:rPr>
          <w:rFonts w:ascii="Lucida Sans" w:hAnsi="Lucida Sans"/>
          <w:bCs/>
        </w:rPr>
        <w:t>zahnförmige Mikrofossilien (</w:t>
      </w:r>
      <w:r w:rsidR="001514FB">
        <w:rPr>
          <w:rFonts w:ascii="Lucida Sans" w:hAnsi="Lucida Sans"/>
          <w:bCs/>
        </w:rPr>
        <w:t xml:space="preserve">ca. </w:t>
      </w:r>
      <w:r w:rsidR="001514FB" w:rsidRPr="00150079">
        <w:rPr>
          <w:rFonts w:ascii="Lucida Sans" w:hAnsi="Lucida Sans"/>
          <w:bCs/>
        </w:rPr>
        <w:t xml:space="preserve">0,2 bis etwa 3,0 Millimeter), die in kalkigen Sedimenten aus der Zeit zwischen </w:t>
      </w:r>
      <w:r w:rsidR="001514FB">
        <w:rPr>
          <w:rFonts w:ascii="Lucida Sans" w:hAnsi="Lucida Sans"/>
          <w:bCs/>
        </w:rPr>
        <w:t xml:space="preserve">dem </w:t>
      </w:r>
      <w:r w:rsidR="001514FB" w:rsidRPr="00150079">
        <w:rPr>
          <w:rFonts w:ascii="Lucida Sans" w:hAnsi="Lucida Sans"/>
          <w:bCs/>
        </w:rPr>
        <w:t xml:space="preserve">Kambrium und </w:t>
      </w:r>
      <w:r w:rsidR="001514FB">
        <w:rPr>
          <w:rFonts w:ascii="Lucida Sans" w:hAnsi="Lucida Sans"/>
          <w:bCs/>
        </w:rPr>
        <w:t xml:space="preserve">der </w:t>
      </w:r>
      <w:r w:rsidR="001514FB" w:rsidRPr="00150079">
        <w:rPr>
          <w:rFonts w:ascii="Lucida Sans" w:hAnsi="Lucida Sans"/>
          <w:bCs/>
        </w:rPr>
        <w:t>Trias gefunden wurden. Die Herkunft der Conodonten-Elemente war lange Zeit unbekannt</w:t>
      </w:r>
      <w:r w:rsidR="001514FB">
        <w:rPr>
          <w:rFonts w:ascii="Lucida Sans" w:hAnsi="Lucida Sans"/>
          <w:bCs/>
        </w:rPr>
        <w:t>.</w:t>
      </w:r>
      <w:r w:rsidR="001514FB" w:rsidRPr="00150079">
        <w:rPr>
          <w:rFonts w:ascii="Lucida Sans" w:hAnsi="Lucida Sans"/>
          <w:bCs/>
        </w:rPr>
        <w:t xml:space="preserve"> 1983 konnte</w:t>
      </w:r>
      <w:r w:rsidR="001514FB">
        <w:rPr>
          <w:rFonts w:ascii="Lucida Sans" w:hAnsi="Lucida Sans"/>
          <w:bCs/>
        </w:rPr>
        <w:t xml:space="preserve"> erstmals </w:t>
      </w:r>
      <w:r w:rsidR="001514FB" w:rsidRPr="00150079">
        <w:rPr>
          <w:rFonts w:ascii="Lucida Sans" w:hAnsi="Lucida Sans"/>
          <w:bCs/>
        </w:rPr>
        <w:t xml:space="preserve">ein Conodonten-Tier nachgewiesen werden. Es handelt sich um einen fossilen Weichkörper, der in einem Sandstein des unteren Karbons bei Edinburgh gefunden wurde. Seitdem werden Conodonten als </w:t>
      </w:r>
      <w:r w:rsidR="001514FB" w:rsidRPr="001520FF">
        <w:rPr>
          <w:rFonts w:ascii="Lucida Sans" w:hAnsi="Lucida Sans"/>
          <w:b/>
          <w:bCs/>
        </w:rPr>
        <w:t>Kauapparate ausgestorbener, meeresbewohnender Würmer</w:t>
      </w:r>
      <w:r w:rsidR="001514FB" w:rsidRPr="00150079">
        <w:rPr>
          <w:rFonts w:ascii="Lucida Sans" w:hAnsi="Lucida Sans"/>
          <w:bCs/>
        </w:rPr>
        <w:t xml:space="preserve"> interpretiert. </w:t>
      </w:r>
    </w:p>
    <w:p w14:paraId="1190D58E" w14:textId="77777777" w:rsidR="001514FB" w:rsidRPr="00150079" w:rsidRDefault="001514FB" w:rsidP="001514FB">
      <w:pPr>
        <w:spacing w:after="60"/>
        <w:jc w:val="left"/>
        <w:rPr>
          <w:rFonts w:ascii="Lucida Sans" w:hAnsi="Lucida Sans"/>
          <w:bCs/>
        </w:rPr>
      </w:pPr>
      <w:r w:rsidRPr="00150079">
        <w:rPr>
          <w:rFonts w:ascii="Lucida Sans" w:hAnsi="Lucida Sans"/>
          <w:b/>
          <w:bCs/>
          <w:color w:val="008080"/>
        </w:rPr>
        <w:t xml:space="preserve">Die Abbildung zeigt einen </w:t>
      </w:r>
      <w:r>
        <w:rPr>
          <w:rFonts w:ascii="Lucida Sans" w:hAnsi="Lucida Sans"/>
          <w:b/>
          <w:bCs/>
          <w:color w:val="008080"/>
        </w:rPr>
        <w:t xml:space="preserve">typischen </w:t>
      </w:r>
      <w:r w:rsidRPr="00150079">
        <w:rPr>
          <w:rFonts w:ascii="Lucida Sans" w:hAnsi="Lucida Sans"/>
          <w:b/>
          <w:bCs/>
          <w:color w:val="008080"/>
        </w:rPr>
        <w:t>Conodonten.</w:t>
      </w:r>
    </w:p>
    <w:p w14:paraId="1190D58F" w14:textId="77777777" w:rsidR="001514FB" w:rsidRDefault="001514FB" w:rsidP="001514FB">
      <w:pPr>
        <w:spacing w:after="60"/>
        <w:jc w:val="left"/>
        <w:rPr>
          <w:rFonts w:ascii="Lucida Sans" w:hAnsi="Lucida Sans"/>
          <w:bCs/>
        </w:rPr>
      </w:pPr>
      <w:r>
        <w:rPr>
          <w:rFonts w:ascii="Lucida Sans" w:hAnsi="Lucida Sans"/>
          <w:bCs/>
        </w:rPr>
        <w:br w:type="page"/>
      </w:r>
      <w:r w:rsidRPr="00CD641C">
        <w:rPr>
          <w:rStyle w:val="berschrift3Zchn"/>
          <w:shd w:val="clear" w:color="auto" w:fill="CCFFCC"/>
        </w:rPr>
        <w:lastRenderedPageBreak/>
        <w:t>Silur:</w:t>
      </w:r>
      <w:r w:rsidRPr="00CD641C">
        <w:rPr>
          <w:rStyle w:val="berschrift3Zchn"/>
        </w:rPr>
        <w:t xml:space="preserve"> </w:t>
      </w:r>
      <w:r w:rsidRPr="000034F4">
        <w:rPr>
          <w:rFonts w:ascii="Lucida Sans" w:hAnsi="Lucida Sans"/>
          <w:bCs/>
        </w:rPr>
        <w:t xml:space="preserve"> </w:t>
      </w:r>
    </w:p>
    <w:p w14:paraId="1190D590" w14:textId="77777777" w:rsidR="001514FB" w:rsidRPr="001514FB" w:rsidRDefault="001514FB" w:rsidP="001514FB">
      <w:pPr>
        <w:spacing w:after="60"/>
        <w:jc w:val="left"/>
        <w:rPr>
          <w:rFonts w:ascii="Lucida Sans" w:hAnsi="Lucida Sans"/>
          <w:bCs/>
          <w:sz w:val="20"/>
        </w:rPr>
      </w:pPr>
      <w:r w:rsidRPr="001514FB">
        <w:rPr>
          <w:rFonts w:ascii="Lucida Sans" w:hAnsi="Lucida Sans"/>
          <w:bCs/>
          <w:sz w:val="20"/>
        </w:rPr>
        <w:t>Diese Formation wurde nach dem Vorkommen der Gesteine im Gebiet des keltischen Stammes der Silurer benannt. Der Begriff „Silur“ wurde 1839 durch den schottischen Geologen Roderick Impey Murchison geprägt.</w:t>
      </w:r>
    </w:p>
    <w:p w14:paraId="1190D591" w14:textId="77777777" w:rsidR="001514FB" w:rsidRDefault="001514FB" w:rsidP="001514FB">
      <w:pPr>
        <w:spacing w:after="60"/>
        <w:jc w:val="left"/>
        <w:rPr>
          <w:rFonts w:ascii="Lucida Sans" w:hAnsi="Lucida Sans"/>
          <w:bCs/>
        </w:rPr>
      </w:pPr>
    </w:p>
    <w:p w14:paraId="1190D592" w14:textId="77777777" w:rsidR="001514FB" w:rsidRDefault="001514FB" w:rsidP="001514FB">
      <w:pPr>
        <w:spacing w:after="60"/>
        <w:jc w:val="left"/>
        <w:rPr>
          <w:rFonts w:ascii="Lucida Sans" w:hAnsi="Lucida Sans"/>
          <w:bCs/>
          <w:color w:val="800000"/>
          <w:shd w:val="clear" w:color="auto" w:fill="D9D9D9"/>
        </w:rPr>
      </w:pPr>
      <w:r w:rsidRPr="00EC4A00">
        <w:rPr>
          <w:rFonts w:ascii="Lucida Sans" w:hAnsi="Lucida Sans"/>
          <w:b/>
          <w:bCs/>
          <w:color w:val="800000"/>
          <w:shd w:val="clear" w:color="auto" w:fill="D9D9D9"/>
        </w:rPr>
        <w:sym w:font="Wingdings" w:char="F0E8"/>
      </w:r>
      <w:r w:rsidRPr="00EC4A00">
        <w:rPr>
          <w:rFonts w:ascii="Lucida Sans" w:hAnsi="Lucida Sans"/>
          <w:b/>
          <w:bCs/>
          <w:color w:val="800000"/>
          <w:shd w:val="clear" w:color="auto" w:fill="D9D9D9"/>
        </w:rPr>
        <w:t xml:space="preserve"> Kaledonische Gebirgsbildung: </w:t>
      </w:r>
      <w:r w:rsidRPr="00EC4A00">
        <w:rPr>
          <w:rFonts w:ascii="Lucida Sans" w:hAnsi="Lucida Sans"/>
          <w:bCs/>
          <w:color w:val="800000"/>
          <w:shd w:val="clear" w:color="auto" w:fill="D9D9D9"/>
        </w:rPr>
        <w:t xml:space="preserve">„Caledonia“ ist der keltisch-römische Name für Schottland. Durch den Zusammenstoß der nordamerikanischen Platte (Laurentia) mit der nordosteuropäischen Platte (Baltica) wurden marine Sedimente zum kaledonischen Gebirge (die Kaledoniden) aufgefaltet. Teile dieses Gebirges sind von Schottland, Wales, Irland, der Bretagne, Grönland, Norwegen, Spitzbergen sowie Neufundland und den nördlichen Appalachen in den USA bekannt.  </w:t>
      </w:r>
    </w:p>
    <w:p w14:paraId="1190D593" w14:textId="77777777" w:rsidR="00EC4A00" w:rsidRPr="00C63920" w:rsidRDefault="00EC4A00" w:rsidP="001514FB">
      <w:pPr>
        <w:spacing w:after="60"/>
        <w:jc w:val="left"/>
        <w:rPr>
          <w:rFonts w:ascii="Lucida Sans" w:hAnsi="Lucida Sans"/>
          <w:b/>
          <w:bCs/>
          <w:color w:val="800000"/>
        </w:rPr>
      </w:pPr>
    </w:p>
    <w:tbl>
      <w:tblPr>
        <w:tblStyle w:val="Tabellenraster"/>
        <w:tblW w:w="0" w:type="auto"/>
        <w:tblLook w:val="01E0" w:firstRow="1" w:lastRow="1" w:firstColumn="1" w:lastColumn="1" w:noHBand="0" w:noVBand="0"/>
      </w:tblPr>
      <w:tblGrid>
        <w:gridCol w:w="1699"/>
        <w:gridCol w:w="3965"/>
        <w:gridCol w:w="3965"/>
      </w:tblGrid>
      <w:tr w:rsidR="001514FB" w:rsidRPr="00C84A2A" w14:paraId="1190D597" w14:textId="77777777">
        <w:tc>
          <w:tcPr>
            <w:tcW w:w="1701" w:type="dxa"/>
            <w:shd w:val="clear" w:color="auto" w:fill="CCCCCC"/>
          </w:tcPr>
          <w:p w14:paraId="1190D594" w14:textId="77777777" w:rsidR="001514FB" w:rsidRPr="00342969" w:rsidRDefault="001514FB" w:rsidP="00CD4CB5">
            <w:pPr>
              <w:spacing w:after="60"/>
              <w:jc w:val="left"/>
              <w:rPr>
                <w:rFonts w:ascii="Lucida Sans" w:hAnsi="Lucida Sans"/>
                <w:sz w:val="20"/>
              </w:rPr>
            </w:pPr>
            <w:r w:rsidRPr="00342969">
              <w:rPr>
                <w:rFonts w:ascii="Lucida Sans" w:hAnsi="Lucida Sans"/>
                <w:sz w:val="20"/>
              </w:rPr>
              <w:t>Alter in Jahren</w:t>
            </w:r>
          </w:p>
        </w:tc>
        <w:tc>
          <w:tcPr>
            <w:tcW w:w="3969" w:type="dxa"/>
          </w:tcPr>
          <w:p w14:paraId="1190D595" w14:textId="77777777" w:rsidR="001514FB" w:rsidRPr="00C63920" w:rsidRDefault="001514FB" w:rsidP="00CD4CB5">
            <w:pPr>
              <w:spacing w:after="60"/>
              <w:jc w:val="left"/>
              <w:rPr>
                <w:rFonts w:ascii="Lucida Sans" w:hAnsi="Lucida Sans"/>
                <w:sz w:val="20"/>
              </w:rPr>
            </w:pPr>
            <w:r w:rsidRPr="00C63920">
              <w:rPr>
                <w:rFonts w:ascii="Lucida Sans" w:hAnsi="Lucida Sans"/>
                <w:sz w:val="20"/>
              </w:rPr>
              <w:t>Tierwelt</w:t>
            </w:r>
          </w:p>
        </w:tc>
        <w:tc>
          <w:tcPr>
            <w:tcW w:w="3969" w:type="dxa"/>
          </w:tcPr>
          <w:p w14:paraId="1190D596" w14:textId="77777777" w:rsidR="001514FB" w:rsidRPr="00C63920" w:rsidRDefault="001514FB" w:rsidP="00CD4CB5">
            <w:pPr>
              <w:spacing w:after="60"/>
              <w:jc w:val="left"/>
              <w:rPr>
                <w:rFonts w:ascii="Lucida Sans" w:hAnsi="Lucida Sans"/>
                <w:sz w:val="20"/>
              </w:rPr>
            </w:pPr>
            <w:r w:rsidRPr="00C63920">
              <w:rPr>
                <w:rFonts w:ascii="Lucida Sans" w:hAnsi="Lucida Sans"/>
                <w:sz w:val="20"/>
              </w:rPr>
              <w:t>Pflanzenwelt</w:t>
            </w:r>
          </w:p>
        </w:tc>
      </w:tr>
      <w:tr w:rsidR="001514FB" w14:paraId="1190D59D" w14:textId="77777777">
        <w:tc>
          <w:tcPr>
            <w:tcW w:w="1701" w:type="dxa"/>
            <w:shd w:val="clear" w:color="auto" w:fill="CCCCCC"/>
          </w:tcPr>
          <w:p w14:paraId="1190D598" w14:textId="1F709009" w:rsidR="001514FB" w:rsidRPr="00342969" w:rsidRDefault="001514FB" w:rsidP="00CD4CB5">
            <w:pPr>
              <w:spacing w:after="60"/>
              <w:jc w:val="left"/>
              <w:rPr>
                <w:rFonts w:ascii="Lucida Sans" w:hAnsi="Lucida Sans"/>
                <w:sz w:val="20"/>
              </w:rPr>
            </w:pPr>
            <w:r w:rsidRPr="00342969">
              <w:rPr>
                <w:rFonts w:ascii="Lucida Sans" w:hAnsi="Lucida Sans"/>
                <w:sz w:val="20"/>
              </w:rPr>
              <w:t>4</w:t>
            </w:r>
            <w:r w:rsidR="002D7786">
              <w:rPr>
                <w:rFonts w:ascii="Lucida Sans" w:hAnsi="Lucida Sans"/>
                <w:sz w:val="20"/>
              </w:rPr>
              <w:t>43</w:t>
            </w:r>
            <w:r w:rsidRPr="00342969">
              <w:rPr>
                <w:rFonts w:ascii="Lucida Sans" w:hAnsi="Lucida Sans"/>
                <w:sz w:val="20"/>
              </w:rPr>
              <w:t xml:space="preserve"> Mio. – </w:t>
            </w:r>
          </w:p>
          <w:p w14:paraId="1190D599" w14:textId="4029ECA2" w:rsidR="001514FB" w:rsidRPr="00342969" w:rsidRDefault="001514FB" w:rsidP="00CD4CB5">
            <w:pPr>
              <w:spacing w:after="60"/>
              <w:jc w:val="left"/>
              <w:rPr>
                <w:rFonts w:ascii="Lucida Sans" w:hAnsi="Lucida Sans"/>
                <w:sz w:val="20"/>
              </w:rPr>
            </w:pPr>
            <w:r w:rsidRPr="00342969">
              <w:rPr>
                <w:rFonts w:ascii="Lucida Sans" w:hAnsi="Lucida Sans"/>
                <w:sz w:val="20"/>
              </w:rPr>
              <w:t>41</w:t>
            </w:r>
            <w:r w:rsidR="002D7786">
              <w:rPr>
                <w:rFonts w:ascii="Lucida Sans" w:hAnsi="Lucida Sans"/>
                <w:sz w:val="20"/>
              </w:rPr>
              <w:t>9</w:t>
            </w:r>
            <w:r w:rsidRPr="00342969">
              <w:rPr>
                <w:rFonts w:ascii="Lucida Sans" w:hAnsi="Lucida Sans"/>
                <w:sz w:val="20"/>
              </w:rPr>
              <w:t xml:space="preserve"> Mio.</w:t>
            </w:r>
          </w:p>
          <w:p w14:paraId="1190D59A" w14:textId="69164E33" w:rsidR="001514FB" w:rsidRPr="00342969" w:rsidRDefault="001514FB" w:rsidP="00CD4CB5">
            <w:pPr>
              <w:spacing w:after="60"/>
              <w:jc w:val="left"/>
              <w:rPr>
                <w:rFonts w:ascii="Lucida Sans" w:hAnsi="Lucida Sans"/>
                <w:sz w:val="20"/>
              </w:rPr>
            </w:pPr>
            <w:r w:rsidRPr="00342969">
              <w:rPr>
                <w:rFonts w:ascii="Lucida Sans" w:hAnsi="Lucida Sans"/>
                <w:sz w:val="20"/>
              </w:rPr>
              <w:t xml:space="preserve">(= </w:t>
            </w:r>
            <w:r w:rsidR="00DE6653">
              <w:rPr>
                <w:rFonts w:ascii="Lucida Sans" w:hAnsi="Lucida Sans"/>
                <w:sz w:val="20"/>
              </w:rPr>
              <w:t>34</w:t>
            </w:r>
            <w:r w:rsidRPr="00342969">
              <w:rPr>
                <w:rFonts w:ascii="Lucida Sans" w:hAnsi="Lucida Sans"/>
                <w:sz w:val="20"/>
              </w:rPr>
              <w:t xml:space="preserve"> Mio.)</w:t>
            </w:r>
          </w:p>
        </w:tc>
        <w:tc>
          <w:tcPr>
            <w:tcW w:w="3969" w:type="dxa"/>
          </w:tcPr>
          <w:p w14:paraId="1190D59B" w14:textId="77777777" w:rsidR="001514FB" w:rsidRPr="00C63920" w:rsidRDefault="001514FB" w:rsidP="00CD4CB5">
            <w:pPr>
              <w:spacing w:after="60"/>
              <w:jc w:val="left"/>
              <w:rPr>
                <w:rFonts w:ascii="Lucida Sans" w:hAnsi="Lucida Sans"/>
                <w:sz w:val="20"/>
              </w:rPr>
            </w:pPr>
            <w:r w:rsidRPr="00C63920">
              <w:rPr>
                <w:rFonts w:ascii="Lucida Sans" w:hAnsi="Lucida Sans"/>
                <w:sz w:val="20"/>
              </w:rPr>
              <w:t xml:space="preserve">Die Artenzahl nimmt zu. </w:t>
            </w:r>
            <w:r w:rsidRPr="00C63920">
              <w:rPr>
                <w:rFonts w:ascii="Lucida Sans" w:hAnsi="Lucida Sans"/>
                <w:b/>
                <w:sz w:val="20"/>
              </w:rPr>
              <w:t>Korallen</w:t>
            </w:r>
            <w:r>
              <w:rPr>
                <w:rFonts w:ascii="Lucida Sans" w:hAnsi="Lucida Sans"/>
                <w:sz w:val="20"/>
              </w:rPr>
              <w:t xml:space="preserve"> bilden große Riffe.  Die </w:t>
            </w:r>
            <w:r w:rsidRPr="00C63920">
              <w:rPr>
                <w:rFonts w:ascii="Lucida Sans" w:hAnsi="Lucida Sans"/>
                <w:b/>
                <w:sz w:val="20"/>
              </w:rPr>
              <w:t>Wirbeltiere</w:t>
            </w:r>
            <w:r>
              <w:rPr>
                <w:rFonts w:ascii="Lucida Sans" w:hAnsi="Lucida Sans"/>
                <w:sz w:val="20"/>
              </w:rPr>
              <w:t xml:space="preserve"> entfalten sich. Es gibt </w:t>
            </w:r>
            <w:r w:rsidRPr="00C63920">
              <w:rPr>
                <w:rFonts w:ascii="Lucida Sans" w:hAnsi="Lucida Sans"/>
                <w:b/>
                <w:sz w:val="20"/>
              </w:rPr>
              <w:t>Kieferlose (Agnatha)</w:t>
            </w:r>
            <w:r>
              <w:rPr>
                <w:rFonts w:ascii="Lucida Sans" w:hAnsi="Lucida Sans"/>
                <w:sz w:val="20"/>
              </w:rPr>
              <w:t xml:space="preserve"> aber auch schon mit Kiefern versehene Fische.</w:t>
            </w:r>
            <w:r w:rsidR="006C2EEF">
              <w:rPr>
                <w:rFonts w:ascii="Lucida Sans" w:hAnsi="Lucida Sans"/>
                <w:sz w:val="20"/>
              </w:rPr>
              <w:t xml:space="preserve"> </w:t>
            </w:r>
            <w:r w:rsidR="006C2EEF" w:rsidRPr="006C2EEF">
              <w:rPr>
                <w:rFonts w:ascii="Lucida Sans" w:hAnsi="Lucida Sans"/>
                <w:b/>
                <w:sz w:val="20"/>
              </w:rPr>
              <w:t>(Panzerfische)</w:t>
            </w:r>
            <w:r>
              <w:rPr>
                <w:rFonts w:ascii="Lucida Sans" w:hAnsi="Lucida Sans"/>
                <w:sz w:val="20"/>
              </w:rPr>
              <w:t xml:space="preserve"> </w:t>
            </w:r>
          </w:p>
        </w:tc>
        <w:tc>
          <w:tcPr>
            <w:tcW w:w="3969" w:type="dxa"/>
          </w:tcPr>
          <w:p w14:paraId="1190D59C" w14:textId="77777777" w:rsidR="001514FB" w:rsidRPr="00C63920" w:rsidRDefault="001514FB" w:rsidP="00CD4CB5">
            <w:pPr>
              <w:spacing w:after="60"/>
              <w:jc w:val="left"/>
              <w:rPr>
                <w:rFonts w:ascii="Lucida Sans" w:hAnsi="Lucida Sans"/>
                <w:sz w:val="20"/>
              </w:rPr>
            </w:pPr>
            <w:r>
              <w:rPr>
                <w:rFonts w:ascii="Lucida Sans" w:hAnsi="Lucida Sans"/>
                <w:sz w:val="20"/>
              </w:rPr>
              <w:t xml:space="preserve">Die ersten Pflanzen </w:t>
            </w:r>
            <w:r w:rsidRPr="00C63920">
              <w:rPr>
                <w:rFonts w:ascii="Lucida Sans" w:hAnsi="Lucida Sans"/>
                <w:b/>
                <w:sz w:val="20"/>
              </w:rPr>
              <w:t>besiedeln das Land</w:t>
            </w:r>
            <w:r>
              <w:rPr>
                <w:rFonts w:ascii="Lucida Sans" w:hAnsi="Lucida Sans"/>
                <w:sz w:val="20"/>
              </w:rPr>
              <w:t xml:space="preserve">. Dadurch entstehen an Land neue Nahrungsquellen und somit für die Tiere ein erster Selektionsdruck zur Landeroberung.  </w:t>
            </w:r>
          </w:p>
        </w:tc>
      </w:tr>
    </w:tbl>
    <w:p w14:paraId="1190D59E" w14:textId="77777777" w:rsidR="001514FB" w:rsidRDefault="001514FB" w:rsidP="001514FB">
      <w:pPr>
        <w:spacing w:after="60"/>
        <w:jc w:val="left"/>
        <w:rPr>
          <w:rFonts w:ascii="Lucida Sans" w:hAnsi="Lucida Sans"/>
          <w:bCs/>
        </w:rPr>
      </w:pPr>
    </w:p>
    <w:p w14:paraId="1190D59F" w14:textId="77777777" w:rsidR="001514FB" w:rsidRPr="00023B18" w:rsidRDefault="00E52F22" w:rsidP="001514FB">
      <w:pPr>
        <w:spacing w:after="60"/>
        <w:jc w:val="left"/>
        <w:rPr>
          <w:rFonts w:ascii="Lucida Sans" w:hAnsi="Lucida Sans"/>
          <w:b/>
          <w:bCs/>
          <w:color w:val="008080"/>
        </w:rPr>
      </w:pPr>
      <w:r>
        <w:rPr>
          <w:noProof/>
          <w:lang w:val="de-AT" w:eastAsia="de-AT"/>
        </w:rPr>
        <w:drawing>
          <wp:anchor distT="0" distB="0" distL="114300" distR="114300" simplePos="0" relativeHeight="251658240" behindDoc="1" locked="0" layoutInCell="1" allowOverlap="1" wp14:anchorId="1190D6AB" wp14:editId="1190D6AC">
            <wp:simplePos x="0" y="0"/>
            <wp:positionH relativeFrom="column">
              <wp:posOffset>4779010</wp:posOffset>
            </wp:positionH>
            <wp:positionV relativeFrom="paragraph">
              <wp:posOffset>69850</wp:posOffset>
            </wp:positionV>
            <wp:extent cx="1259840" cy="951865"/>
            <wp:effectExtent l="0" t="0" r="0" b="635"/>
            <wp:wrapTight wrapText="bothSides">
              <wp:wrapPolygon edited="0">
                <wp:start x="0" y="0"/>
                <wp:lineTo x="0" y="21182"/>
                <wp:lineTo x="21230" y="21182"/>
                <wp:lineTo x="21230" y="0"/>
                <wp:lineTo x="0" y="0"/>
              </wp:wrapPolygon>
            </wp:wrapTight>
            <wp:docPr id="37" name="Bild 37" descr="Kor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orall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9840" cy="951865"/>
                    </a:xfrm>
                    <a:prstGeom prst="rect">
                      <a:avLst/>
                    </a:prstGeom>
                    <a:noFill/>
                    <a:ln>
                      <a:noFill/>
                    </a:ln>
                  </pic:spPr>
                </pic:pic>
              </a:graphicData>
            </a:graphic>
            <wp14:sizeRelH relativeFrom="page">
              <wp14:pctWidth>0</wp14:pctWidth>
            </wp14:sizeRelH>
            <wp14:sizeRelV relativeFrom="page">
              <wp14:pctHeight>0</wp14:pctHeight>
            </wp14:sizeRelV>
          </wp:anchor>
        </w:drawing>
      </w:r>
      <w:r w:rsidR="001514FB">
        <w:rPr>
          <w:rFonts w:ascii="Lucida Sans" w:hAnsi="Lucida Sans"/>
          <w:b/>
          <w:bCs/>
        </w:rPr>
        <w:t xml:space="preserve">Die </w:t>
      </w:r>
      <w:r w:rsidR="001514FB" w:rsidRPr="00150079">
        <w:rPr>
          <w:rFonts w:ascii="Lucida Sans" w:hAnsi="Lucida Sans"/>
          <w:b/>
          <w:bCs/>
        </w:rPr>
        <w:t>Korallen</w:t>
      </w:r>
      <w:r w:rsidR="001514FB">
        <w:rPr>
          <w:rFonts w:ascii="Lucida Sans" w:hAnsi="Lucida Sans"/>
          <w:bCs/>
        </w:rPr>
        <w:t xml:space="preserve"> sind eine Klasse der Hohltiere (Coelenterata). </w:t>
      </w:r>
      <w:r w:rsidR="001514FB" w:rsidRPr="002B24E3">
        <w:rPr>
          <w:rFonts w:ascii="Lucida Sans" w:hAnsi="Lucida Sans"/>
          <w:bCs/>
        </w:rPr>
        <w:t xml:space="preserve">Echte Korallen </w:t>
      </w:r>
      <w:r w:rsidR="001514FB">
        <w:rPr>
          <w:rFonts w:ascii="Lucida Sans" w:hAnsi="Lucida Sans"/>
          <w:bCs/>
        </w:rPr>
        <w:t>scheiden</w:t>
      </w:r>
      <w:r w:rsidR="001514FB" w:rsidRPr="002B24E3">
        <w:rPr>
          <w:rFonts w:ascii="Lucida Sans" w:hAnsi="Lucida Sans"/>
          <w:bCs/>
        </w:rPr>
        <w:t xml:space="preserve"> aus der unteren Hälfte jedes Einzeltieres oder Polypen Kalk und bilden auf diese Weise Skelettbecher, an denen die Polypen verankert sind und in die sie sich zum Schutz zurückziehen. In der abgeflachten Mundscheibe oben am Stiel befindet sich eine Öffnung, die von federartigen Tentakeln und haarartigen Wimpern umsäumt ist und als Mund </w:t>
      </w:r>
      <w:r w:rsidR="001514FB">
        <w:rPr>
          <w:rFonts w:ascii="Lucida Sans" w:hAnsi="Lucida Sans"/>
          <w:bCs/>
        </w:rPr>
        <w:t>und</w:t>
      </w:r>
      <w:r w:rsidR="001514FB" w:rsidRPr="002B24E3">
        <w:rPr>
          <w:rFonts w:ascii="Lucida Sans" w:hAnsi="Lucida Sans"/>
          <w:bCs/>
        </w:rPr>
        <w:t xml:space="preserve"> After </w:t>
      </w:r>
      <w:r w:rsidR="001514FB">
        <w:rPr>
          <w:rFonts w:ascii="Lucida Sans" w:hAnsi="Lucida Sans"/>
          <w:bCs/>
        </w:rPr>
        <w:t xml:space="preserve">gleichzeitig </w:t>
      </w:r>
      <w:r w:rsidR="001514FB" w:rsidRPr="002B24E3">
        <w:rPr>
          <w:rFonts w:ascii="Lucida Sans" w:hAnsi="Lucida Sans"/>
          <w:bCs/>
        </w:rPr>
        <w:t>dient. Bei Nacht strecken sich die Tentakel aus dem Becher, erfassen tierisches Plankton und führen die Nahrung zum Mund. Nesselzellen auf den Tentakeln</w:t>
      </w:r>
      <w:r w:rsidR="001514FB">
        <w:rPr>
          <w:rFonts w:ascii="Lucida Sans" w:hAnsi="Lucida Sans"/>
          <w:bCs/>
        </w:rPr>
        <w:t xml:space="preserve"> (Fangarmen) </w:t>
      </w:r>
      <w:r w:rsidR="001514FB" w:rsidRPr="002B24E3">
        <w:rPr>
          <w:rFonts w:ascii="Lucida Sans" w:hAnsi="Lucida Sans"/>
          <w:bCs/>
        </w:rPr>
        <w:t xml:space="preserve">können die Beutetiere lähmen. </w:t>
      </w:r>
      <w:r w:rsidR="001514FB" w:rsidRPr="00023B18">
        <w:rPr>
          <w:rFonts w:ascii="Lucida Sans" w:hAnsi="Lucida Sans"/>
          <w:b/>
          <w:bCs/>
          <w:color w:val="008080"/>
        </w:rPr>
        <w:t>Die Abbildung zeigt Korallenpolypen in einer Kolonie.</w:t>
      </w:r>
    </w:p>
    <w:p w14:paraId="1190D5A0" w14:textId="77777777" w:rsidR="001514FB" w:rsidRDefault="001514FB" w:rsidP="001514FB">
      <w:pPr>
        <w:spacing w:after="60"/>
        <w:jc w:val="left"/>
        <w:rPr>
          <w:rFonts w:ascii="Lucida Sans" w:hAnsi="Lucida Sans"/>
          <w:b/>
          <w:bCs/>
        </w:rPr>
      </w:pPr>
    </w:p>
    <w:p w14:paraId="1190D5A1" w14:textId="77777777" w:rsidR="001514FB" w:rsidRDefault="00E52F22" w:rsidP="001514FB">
      <w:pPr>
        <w:spacing w:after="60"/>
        <w:jc w:val="left"/>
        <w:rPr>
          <w:rFonts w:ascii="Lucida Sans" w:hAnsi="Lucida Sans"/>
          <w:b/>
          <w:bCs/>
          <w:color w:val="008080"/>
        </w:rPr>
      </w:pPr>
      <w:r>
        <w:rPr>
          <w:noProof/>
          <w:lang w:val="de-AT" w:eastAsia="de-AT"/>
        </w:rPr>
        <w:drawing>
          <wp:anchor distT="0" distB="0" distL="114300" distR="114300" simplePos="0" relativeHeight="251657216" behindDoc="1" locked="0" layoutInCell="1" allowOverlap="1" wp14:anchorId="1190D6AD" wp14:editId="1190D6AE">
            <wp:simplePos x="0" y="0"/>
            <wp:positionH relativeFrom="column">
              <wp:posOffset>4779010</wp:posOffset>
            </wp:positionH>
            <wp:positionV relativeFrom="paragraph">
              <wp:posOffset>130810</wp:posOffset>
            </wp:positionV>
            <wp:extent cx="1259840" cy="932815"/>
            <wp:effectExtent l="0" t="0" r="0" b="635"/>
            <wp:wrapTight wrapText="bothSides">
              <wp:wrapPolygon edited="0">
                <wp:start x="0" y="0"/>
                <wp:lineTo x="0" y="21174"/>
                <wp:lineTo x="21230" y="21174"/>
                <wp:lineTo x="21230" y="0"/>
                <wp:lineTo x="0" y="0"/>
              </wp:wrapPolygon>
            </wp:wrapTight>
            <wp:docPr id="36" name="Bild 36" descr="Kieferlo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ieferlos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984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1514FB">
        <w:rPr>
          <w:rFonts w:ascii="Lucida Sans" w:hAnsi="Lucida Sans"/>
          <w:b/>
          <w:bCs/>
        </w:rPr>
        <w:t xml:space="preserve">Die </w:t>
      </w:r>
      <w:r w:rsidR="001514FB" w:rsidRPr="002B24E3">
        <w:rPr>
          <w:rFonts w:ascii="Lucida Sans" w:hAnsi="Lucida Sans"/>
          <w:b/>
          <w:bCs/>
        </w:rPr>
        <w:t>Kieferlose</w:t>
      </w:r>
      <w:r w:rsidR="001514FB">
        <w:rPr>
          <w:rFonts w:ascii="Lucida Sans" w:hAnsi="Lucida Sans"/>
          <w:b/>
          <w:bCs/>
        </w:rPr>
        <w:t xml:space="preserve">n (Agnatha) </w:t>
      </w:r>
      <w:r w:rsidR="001514FB">
        <w:rPr>
          <w:rFonts w:ascii="Lucida Sans" w:hAnsi="Lucida Sans"/>
          <w:bCs/>
        </w:rPr>
        <w:t>bilden einen Unterstamm der Chordatiere</w:t>
      </w:r>
      <w:r w:rsidR="001514FB" w:rsidRPr="002B24E3">
        <w:rPr>
          <w:rFonts w:ascii="Lucida Sans" w:hAnsi="Lucida Sans"/>
          <w:bCs/>
        </w:rPr>
        <w:t>. Sie sind fischähnlich</w:t>
      </w:r>
      <w:r w:rsidR="001514FB">
        <w:rPr>
          <w:rFonts w:ascii="Lucida Sans" w:hAnsi="Lucida Sans"/>
          <w:bCs/>
        </w:rPr>
        <w:t xml:space="preserve">e Tiere, </w:t>
      </w:r>
      <w:r w:rsidR="001514FB" w:rsidRPr="002B24E3">
        <w:rPr>
          <w:rFonts w:ascii="Lucida Sans" w:hAnsi="Lucida Sans"/>
          <w:bCs/>
        </w:rPr>
        <w:t xml:space="preserve">die heute durch die </w:t>
      </w:r>
      <w:hyperlink r:id="rId17" w:tgtFrame="Hauptframe" w:history="1">
        <w:r w:rsidR="001514FB" w:rsidRPr="00023B18">
          <w:rPr>
            <w:b/>
          </w:rPr>
          <w:t>Neunaugen</w:t>
        </w:r>
      </w:hyperlink>
      <w:r w:rsidR="001514FB" w:rsidRPr="002B24E3">
        <w:rPr>
          <w:rFonts w:ascii="Lucida Sans" w:hAnsi="Lucida Sans"/>
          <w:bCs/>
        </w:rPr>
        <w:t xml:space="preserve"> vertreten werden. Die ersten im Wasser lebenden </w:t>
      </w:r>
      <w:r w:rsidR="001514FB">
        <w:rPr>
          <w:rFonts w:ascii="Lucida Sans" w:hAnsi="Lucida Sans"/>
          <w:bCs/>
        </w:rPr>
        <w:t>Kieferlosen</w:t>
      </w:r>
      <w:r w:rsidR="001514FB" w:rsidRPr="002B24E3">
        <w:rPr>
          <w:rFonts w:ascii="Lucida Sans" w:hAnsi="Lucida Sans"/>
          <w:bCs/>
        </w:rPr>
        <w:t xml:space="preserve"> waren äußerlich fischförmig, hatten aber </w:t>
      </w:r>
      <w:r w:rsidR="001514FB">
        <w:rPr>
          <w:rFonts w:ascii="Lucida Sans" w:hAnsi="Lucida Sans"/>
          <w:bCs/>
        </w:rPr>
        <w:t>keine</w:t>
      </w:r>
      <w:r w:rsidR="001514FB" w:rsidRPr="002B24E3">
        <w:rPr>
          <w:rFonts w:ascii="Lucida Sans" w:hAnsi="Lucida Sans"/>
          <w:bCs/>
        </w:rPr>
        <w:t xml:space="preserve"> </w:t>
      </w:r>
      <w:r w:rsidR="001514FB">
        <w:rPr>
          <w:rFonts w:ascii="Lucida Sans" w:hAnsi="Lucida Sans"/>
          <w:bCs/>
        </w:rPr>
        <w:t xml:space="preserve">richtigen </w:t>
      </w:r>
      <w:r w:rsidR="001514FB" w:rsidRPr="002B24E3">
        <w:rPr>
          <w:rFonts w:ascii="Lucida Sans" w:hAnsi="Lucida Sans"/>
          <w:bCs/>
        </w:rPr>
        <w:t>Flossen und Kiefer. Die frühen Kieferlosen sind ausgestorben</w:t>
      </w:r>
      <w:r w:rsidR="001514FB">
        <w:rPr>
          <w:rFonts w:ascii="Lucida Sans" w:hAnsi="Lucida Sans"/>
          <w:bCs/>
        </w:rPr>
        <w:t>.</w:t>
      </w:r>
      <w:r w:rsidR="001514FB" w:rsidRPr="002B24E3">
        <w:rPr>
          <w:rFonts w:ascii="Lucida Sans" w:hAnsi="Lucida Sans"/>
          <w:bCs/>
        </w:rPr>
        <w:t xml:space="preserve"> </w:t>
      </w:r>
      <w:r w:rsidR="001514FB" w:rsidRPr="002B24E3">
        <w:rPr>
          <w:rFonts w:ascii="Lucida Sans" w:hAnsi="Lucida Sans"/>
          <w:b/>
          <w:bCs/>
          <w:color w:val="008080"/>
        </w:rPr>
        <w:t>Abb.: Typischer Kieferloser aus dem Silur</w:t>
      </w:r>
      <w:r w:rsidR="001514FB">
        <w:rPr>
          <w:rFonts w:ascii="Lucida Sans" w:hAnsi="Lucida Sans"/>
          <w:b/>
          <w:bCs/>
          <w:color w:val="008080"/>
        </w:rPr>
        <w:t>.</w:t>
      </w:r>
    </w:p>
    <w:p w14:paraId="1190D5A2" w14:textId="77777777" w:rsidR="001514FB" w:rsidRDefault="001514FB" w:rsidP="001514FB">
      <w:pPr>
        <w:spacing w:after="60"/>
        <w:jc w:val="left"/>
        <w:rPr>
          <w:rFonts w:ascii="Lucida Sans" w:hAnsi="Lucida Sans"/>
          <w:bCs/>
        </w:rPr>
      </w:pPr>
      <w:r>
        <w:rPr>
          <w:rFonts w:ascii="Lucida Sans" w:hAnsi="Lucida Sans"/>
          <w:bCs/>
        </w:rPr>
        <w:t>D</w:t>
      </w:r>
      <w:r w:rsidRPr="002B24E3">
        <w:rPr>
          <w:rFonts w:ascii="Lucida Sans" w:hAnsi="Lucida Sans"/>
          <w:bCs/>
        </w:rPr>
        <w:t xml:space="preserve">ie heutigen Formen </w:t>
      </w:r>
      <w:r>
        <w:rPr>
          <w:rFonts w:ascii="Lucida Sans" w:hAnsi="Lucida Sans"/>
          <w:bCs/>
        </w:rPr>
        <w:t xml:space="preserve">der Kieferlosen </w:t>
      </w:r>
      <w:r w:rsidRPr="002B24E3">
        <w:rPr>
          <w:rFonts w:ascii="Lucida Sans" w:hAnsi="Lucida Sans"/>
          <w:bCs/>
        </w:rPr>
        <w:t xml:space="preserve">kommen uns wie etwas </w:t>
      </w:r>
      <w:r>
        <w:rPr>
          <w:rFonts w:ascii="Lucida Sans" w:hAnsi="Lucida Sans"/>
          <w:bCs/>
        </w:rPr>
        <w:t>absonderliche</w:t>
      </w:r>
      <w:r w:rsidRPr="002B24E3">
        <w:rPr>
          <w:rFonts w:ascii="Lucida Sans" w:hAnsi="Lucida Sans"/>
          <w:bCs/>
        </w:rPr>
        <w:t xml:space="preserve"> Vertreter einer einst erfolgreichen Gruppe vor. </w:t>
      </w:r>
      <w:r>
        <w:rPr>
          <w:rFonts w:ascii="Lucida Sans" w:hAnsi="Lucida Sans"/>
          <w:bCs/>
        </w:rPr>
        <w:t>Fossile Funde</w:t>
      </w:r>
      <w:r w:rsidRPr="002B24E3">
        <w:rPr>
          <w:rFonts w:ascii="Lucida Sans" w:hAnsi="Lucida Sans"/>
          <w:bCs/>
        </w:rPr>
        <w:t xml:space="preserve"> beweisen, dass es sehr viele verschiedene Arten gab. </w:t>
      </w:r>
    </w:p>
    <w:p w14:paraId="1190D5A3" w14:textId="77777777" w:rsidR="001514FB" w:rsidRPr="001514FB" w:rsidRDefault="001514FB" w:rsidP="001514FB">
      <w:pPr>
        <w:spacing w:after="60"/>
        <w:jc w:val="left"/>
        <w:rPr>
          <w:rFonts w:ascii="Lucida Sans" w:hAnsi="Lucida Sans"/>
          <w:bCs/>
        </w:rPr>
      </w:pPr>
      <w:r>
        <w:rPr>
          <w:rFonts w:ascii="Lucida Sans" w:hAnsi="Lucida Sans"/>
          <w:bCs/>
        </w:rPr>
        <w:br w:type="page"/>
      </w:r>
      <w:r w:rsidRPr="001514FB">
        <w:rPr>
          <w:rStyle w:val="berschrift3Zchn"/>
          <w:shd w:val="clear" w:color="auto" w:fill="CCFFCC"/>
        </w:rPr>
        <w:lastRenderedPageBreak/>
        <w:t>Devon:</w:t>
      </w:r>
      <w:r w:rsidRPr="001514FB">
        <w:rPr>
          <w:rFonts w:ascii="Lucida Sans" w:hAnsi="Lucida Sans"/>
          <w:bCs/>
        </w:rPr>
        <w:t xml:space="preserve"> </w:t>
      </w:r>
    </w:p>
    <w:p w14:paraId="1190D5A4" w14:textId="77777777" w:rsidR="001514FB" w:rsidRPr="001514FB" w:rsidRDefault="001514FB" w:rsidP="001514FB">
      <w:pPr>
        <w:spacing w:after="60"/>
        <w:jc w:val="left"/>
        <w:rPr>
          <w:rFonts w:ascii="Lucida Sans" w:hAnsi="Lucida Sans"/>
          <w:bCs/>
          <w:sz w:val="20"/>
        </w:rPr>
      </w:pPr>
      <w:r w:rsidRPr="001514FB">
        <w:rPr>
          <w:rFonts w:ascii="Lucida Sans" w:hAnsi="Lucida Sans"/>
          <w:bCs/>
          <w:sz w:val="20"/>
        </w:rPr>
        <w:t>Das Devon wurde nach typischen Gesteinsformationen in der Grafschaft Devonshire in Südwestengland benannt, obwohl in Mitteleuropa (deutsche Mittelgebirge) bessere und artenreichere Devon-Schichten zu finden sind. Eine erste Beschreibung erfolgte durch die Geologen Roderick Impey Murchison und Adam Sedgwick.</w:t>
      </w:r>
    </w:p>
    <w:p w14:paraId="1190D5A5" w14:textId="77777777" w:rsidR="001514FB" w:rsidRDefault="001514FB" w:rsidP="001514FB">
      <w:pPr>
        <w:spacing w:after="60"/>
        <w:jc w:val="left"/>
        <w:rPr>
          <w:rFonts w:ascii="Lucida Sans" w:hAnsi="Lucida Sans"/>
          <w:bCs/>
        </w:rPr>
      </w:pPr>
    </w:p>
    <w:tbl>
      <w:tblPr>
        <w:tblStyle w:val="Tabellenraster"/>
        <w:tblW w:w="0" w:type="auto"/>
        <w:tblLook w:val="01E0" w:firstRow="1" w:lastRow="1" w:firstColumn="1" w:lastColumn="1" w:noHBand="0" w:noVBand="0"/>
      </w:tblPr>
      <w:tblGrid>
        <w:gridCol w:w="1699"/>
        <w:gridCol w:w="3966"/>
        <w:gridCol w:w="3964"/>
      </w:tblGrid>
      <w:tr w:rsidR="001514FB" w:rsidRPr="00C84A2A" w14:paraId="1190D5A9" w14:textId="77777777">
        <w:tc>
          <w:tcPr>
            <w:tcW w:w="1701" w:type="dxa"/>
            <w:shd w:val="clear" w:color="auto" w:fill="CCCCCC"/>
          </w:tcPr>
          <w:p w14:paraId="1190D5A6" w14:textId="77777777" w:rsidR="001514FB" w:rsidRPr="00342969" w:rsidRDefault="001514FB" w:rsidP="00CD4CB5">
            <w:pPr>
              <w:spacing w:after="60"/>
              <w:jc w:val="left"/>
              <w:rPr>
                <w:rFonts w:ascii="Lucida Sans" w:hAnsi="Lucida Sans"/>
                <w:sz w:val="20"/>
              </w:rPr>
            </w:pPr>
            <w:r w:rsidRPr="00342969">
              <w:rPr>
                <w:rFonts w:ascii="Lucida Sans" w:hAnsi="Lucida Sans"/>
                <w:sz w:val="20"/>
              </w:rPr>
              <w:t>Alter in Jahren</w:t>
            </w:r>
          </w:p>
        </w:tc>
        <w:tc>
          <w:tcPr>
            <w:tcW w:w="3969" w:type="dxa"/>
          </w:tcPr>
          <w:p w14:paraId="1190D5A7" w14:textId="77777777" w:rsidR="001514FB" w:rsidRPr="00C63920" w:rsidRDefault="001514FB" w:rsidP="00CD4CB5">
            <w:pPr>
              <w:spacing w:after="60"/>
              <w:jc w:val="left"/>
              <w:rPr>
                <w:rFonts w:ascii="Lucida Sans" w:hAnsi="Lucida Sans"/>
                <w:sz w:val="20"/>
              </w:rPr>
            </w:pPr>
            <w:r w:rsidRPr="00C63920">
              <w:rPr>
                <w:rFonts w:ascii="Lucida Sans" w:hAnsi="Lucida Sans"/>
                <w:sz w:val="20"/>
              </w:rPr>
              <w:t>Tierwelt</w:t>
            </w:r>
          </w:p>
        </w:tc>
        <w:tc>
          <w:tcPr>
            <w:tcW w:w="3969" w:type="dxa"/>
          </w:tcPr>
          <w:p w14:paraId="1190D5A8" w14:textId="77777777" w:rsidR="001514FB" w:rsidRPr="00C63920" w:rsidRDefault="001514FB" w:rsidP="00CD4CB5">
            <w:pPr>
              <w:spacing w:after="60"/>
              <w:jc w:val="left"/>
              <w:rPr>
                <w:rFonts w:ascii="Lucida Sans" w:hAnsi="Lucida Sans"/>
                <w:sz w:val="20"/>
              </w:rPr>
            </w:pPr>
            <w:r w:rsidRPr="00C63920">
              <w:rPr>
                <w:rFonts w:ascii="Lucida Sans" w:hAnsi="Lucida Sans"/>
                <w:sz w:val="20"/>
              </w:rPr>
              <w:t>Pflanzenwelt</w:t>
            </w:r>
          </w:p>
        </w:tc>
      </w:tr>
      <w:tr w:rsidR="001514FB" w14:paraId="1190D5B1" w14:textId="77777777">
        <w:tc>
          <w:tcPr>
            <w:tcW w:w="1701" w:type="dxa"/>
            <w:shd w:val="clear" w:color="auto" w:fill="CCCCCC"/>
          </w:tcPr>
          <w:p w14:paraId="1190D5AA" w14:textId="43C6B487" w:rsidR="001514FB" w:rsidRDefault="001514FB" w:rsidP="00CD4CB5">
            <w:pPr>
              <w:spacing w:after="60"/>
              <w:jc w:val="left"/>
              <w:rPr>
                <w:rFonts w:ascii="Lucida Sans" w:hAnsi="Lucida Sans"/>
                <w:sz w:val="20"/>
              </w:rPr>
            </w:pPr>
            <w:r w:rsidRPr="00342969">
              <w:rPr>
                <w:rFonts w:ascii="Lucida Sans" w:hAnsi="Lucida Sans"/>
                <w:sz w:val="20"/>
              </w:rPr>
              <w:t>41</w:t>
            </w:r>
            <w:r w:rsidR="00F76FDA">
              <w:rPr>
                <w:rFonts w:ascii="Lucida Sans" w:hAnsi="Lucida Sans"/>
                <w:sz w:val="20"/>
              </w:rPr>
              <w:t>9</w:t>
            </w:r>
            <w:r w:rsidRPr="00342969">
              <w:rPr>
                <w:rFonts w:ascii="Lucida Sans" w:hAnsi="Lucida Sans"/>
                <w:sz w:val="20"/>
              </w:rPr>
              <w:t xml:space="preserve"> Mio. – </w:t>
            </w:r>
          </w:p>
          <w:p w14:paraId="1190D5AB" w14:textId="16AD5548" w:rsidR="001514FB" w:rsidRPr="00342969" w:rsidRDefault="001514FB" w:rsidP="00CD4CB5">
            <w:pPr>
              <w:spacing w:after="60"/>
              <w:jc w:val="left"/>
              <w:rPr>
                <w:rFonts w:ascii="Lucida Sans" w:hAnsi="Lucida Sans"/>
                <w:sz w:val="20"/>
              </w:rPr>
            </w:pPr>
            <w:r w:rsidRPr="00342969">
              <w:rPr>
                <w:rFonts w:ascii="Lucida Sans" w:hAnsi="Lucida Sans"/>
                <w:sz w:val="20"/>
              </w:rPr>
              <w:t>35</w:t>
            </w:r>
            <w:r w:rsidR="00F76FDA">
              <w:rPr>
                <w:rFonts w:ascii="Lucida Sans" w:hAnsi="Lucida Sans"/>
                <w:sz w:val="20"/>
              </w:rPr>
              <w:t>9</w:t>
            </w:r>
            <w:r w:rsidRPr="00342969">
              <w:rPr>
                <w:rFonts w:ascii="Lucida Sans" w:hAnsi="Lucida Sans"/>
                <w:sz w:val="20"/>
              </w:rPr>
              <w:t xml:space="preserve"> Mio.</w:t>
            </w:r>
          </w:p>
          <w:p w14:paraId="1190D5AC" w14:textId="5FB535DA" w:rsidR="001514FB" w:rsidRPr="00342969" w:rsidRDefault="001514FB" w:rsidP="00CD4CB5">
            <w:pPr>
              <w:spacing w:after="60"/>
              <w:jc w:val="left"/>
              <w:rPr>
                <w:rFonts w:ascii="Lucida Sans" w:hAnsi="Lucida Sans"/>
                <w:sz w:val="20"/>
              </w:rPr>
            </w:pPr>
            <w:r w:rsidRPr="00342969">
              <w:rPr>
                <w:rFonts w:ascii="Lucida Sans" w:hAnsi="Lucida Sans"/>
                <w:sz w:val="20"/>
              </w:rPr>
              <w:t xml:space="preserve">(= </w:t>
            </w:r>
            <w:r w:rsidR="00F76FDA">
              <w:rPr>
                <w:rFonts w:ascii="Lucida Sans" w:hAnsi="Lucida Sans"/>
                <w:sz w:val="20"/>
              </w:rPr>
              <w:t>60</w:t>
            </w:r>
            <w:r w:rsidRPr="00342969">
              <w:rPr>
                <w:rFonts w:ascii="Lucida Sans" w:hAnsi="Lucida Sans"/>
                <w:sz w:val="20"/>
              </w:rPr>
              <w:t xml:space="preserve"> Mio.)</w:t>
            </w:r>
          </w:p>
        </w:tc>
        <w:tc>
          <w:tcPr>
            <w:tcW w:w="3969" w:type="dxa"/>
          </w:tcPr>
          <w:p w14:paraId="1190D5AD" w14:textId="77777777" w:rsidR="001514FB" w:rsidRDefault="001514FB" w:rsidP="00CD4CB5">
            <w:pPr>
              <w:spacing w:after="60"/>
              <w:jc w:val="left"/>
              <w:rPr>
                <w:rFonts w:ascii="Lucida Sans" w:hAnsi="Lucida Sans"/>
                <w:sz w:val="20"/>
              </w:rPr>
            </w:pPr>
            <w:r w:rsidRPr="00C63920">
              <w:rPr>
                <w:rFonts w:ascii="Lucida Sans" w:hAnsi="Lucida Sans"/>
                <w:sz w:val="20"/>
              </w:rPr>
              <w:t xml:space="preserve">Rasche Entfaltung der </w:t>
            </w:r>
            <w:r w:rsidRPr="00C63920">
              <w:rPr>
                <w:rFonts w:ascii="Lucida Sans" w:hAnsi="Lucida Sans"/>
                <w:b/>
                <w:sz w:val="20"/>
              </w:rPr>
              <w:t>Gnathostomata.</w:t>
            </w:r>
            <w:r>
              <w:rPr>
                <w:rFonts w:ascii="Lucida Sans" w:hAnsi="Lucida Sans"/>
                <w:sz w:val="20"/>
              </w:rPr>
              <w:t xml:space="preserve"> Die </w:t>
            </w:r>
            <w:r w:rsidRPr="00C63920">
              <w:rPr>
                <w:rFonts w:ascii="Lucida Sans" w:hAnsi="Lucida Sans"/>
                <w:b/>
                <w:sz w:val="20"/>
              </w:rPr>
              <w:t>Fische</w:t>
            </w:r>
            <w:r>
              <w:rPr>
                <w:rFonts w:ascii="Lucida Sans" w:hAnsi="Lucida Sans"/>
                <w:sz w:val="20"/>
              </w:rPr>
              <w:t xml:space="preserve"> dominieren das Meer und das Süßwasser und bringen Riesenformen hervor.  </w:t>
            </w:r>
          </w:p>
          <w:p w14:paraId="1190D5AE" w14:textId="77777777" w:rsidR="001514FB" w:rsidRPr="00C63920" w:rsidRDefault="001514FB" w:rsidP="00CD4CB5">
            <w:pPr>
              <w:spacing w:after="60"/>
              <w:jc w:val="left"/>
              <w:rPr>
                <w:rFonts w:ascii="Lucida Sans" w:hAnsi="Lucida Sans"/>
                <w:sz w:val="20"/>
              </w:rPr>
            </w:pPr>
            <w:r>
              <w:rPr>
                <w:rFonts w:ascii="Lucida Sans" w:hAnsi="Lucida Sans"/>
                <w:sz w:val="20"/>
              </w:rPr>
              <w:t xml:space="preserve">Neben </w:t>
            </w:r>
            <w:r w:rsidRPr="00C63920">
              <w:rPr>
                <w:rFonts w:ascii="Lucida Sans" w:hAnsi="Lucida Sans"/>
                <w:b/>
                <w:sz w:val="20"/>
              </w:rPr>
              <w:t>den lang gestreckten Kopffüßern</w:t>
            </w:r>
            <w:r>
              <w:rPr>
                <w:rFonts w:ascii="Lucida Sans" w:hAnsi="Lucida Sans"/>
                <w:sz w:val="20"/>
              </w:rPr>
              <w:t xml:space="preserve"> (Cephalopoden) erscheinen zunehmend Formen mit aufgerolltem Gehäuse (</w:t>
            </w:r>
            <w:r w:rsidRPr="00C63920">
              <w:rPr>
                <w:rFonts w:ascii="Lucida Sans" w:hAnsi="Lucida Sans"/>
                <w:b/>
                <w:sz w:val="20"/>
              </w:rPr>
              <w:t>Ammoniten</w:t>
            </w:r>
            <w:r>
              <w:rPr>
                <w:rFonts w:ascii="Lucida Sans" w:hAnsi="Lucida Sans"/>
                <w:sz w:val="20"/>
              </w:rPr>
              <w:t xml:space="preserve">). Am Land entstehen die ersten komplexen </w:t>
            </w:r>
            <w:r w:rsidRPr="00C63920">
              <w:rPr>
                <w:rFonts w:ascii="Lucida Sans" w:hAnsi="Lucida Sans"/>
                <w:b/>
                <w:sz w:val="20"/>
              </w:rPr>
              <w:t>Lebensgemeinschaften von Tieren und Pflanzen.</w:t>
            </w:r>
            <w:r>
              <w:rPr>
                <w:rFonts w:ascii="Lucida Sans" w:hAnsi="Lucida Sans"/>
                <w:sz w:val="20"/>
              </w:rPr>
              <w:t xml:space="preserve"> Erste </w:t>
            </w:r>
            <w:r w:rsidRPr="00C63920">
              <w:rPr>
                <w:rFonts w:ascii="Lucida Sans" w:hAnsi="Lucida Sans"/>
                <w:b/>
                <w:sz w:val="20"/>
              </w:rPr>
              <w:t>Wirbeltiere besiedeln das Land</w:t>
            </w:r>
            <w:r>
              <w:rPr>
                <w:rFonts w:ascii="Lucida Sans" w:hAnsi="Lucida Sans"/>
                <w:sz w:val="20"/>
              </w:rPr>
              <w:t xml:space="preserve">. </w:t>
            </w:r>
            <w:r w:rsidRPr="00C63920">
              <w:rPr>
                <w:rFonts w:ascii="Lucida Sans" w:hAnsi="Lucida Sans"/>
                <w:b/>
                <w:sz w:val="20"/>
              </w:rPr>
              <w:t>Insekten</w:t>
            </w:r>
            <w:r>
              <w:rPr>
                <w:rFonts w:ascii="Lucida Sans" w:hAnsi="Lucida Sans"/>
                <w:sz w:val="20"/>
              </w:rPr>
              <w:t xml:space="preserve"> tauchen auf. </w:t>
            </w:r>
          </w:p>
        </w:tc>
        <w:tc>
          <w:tcPr>
            <w:tcW w:w="3969" w:type="dxa"/>
          </w:tcPr>
          <w:p w14:paraId="1190D5AF" w14:textId="77777777" w:rsidR="001514FB" w:rsidRDefault="001514FB" w:rsidP="00CD4CB5">
            <w:pPr>
              <w:spacing w:after="60"/>
              <w:jc w:val="left"/>
              <w:rPr>
                <w:rFonts w:ascii="Lucida Sans" w:hAnsi="Lucida Sans"/>
                <w:sz w:val="20"/>
              </w:rPr>
            </w:pPr>
            <w:r>
              <w:rPr>
                <w:rFonts w:ascii="Lucida Sans" w:hAnsi="Lucida Sans"/>
                <w:sz w:val="20"/>
              </w:rPr>
              <w:t xml:space="preserve">Großflächige Eroberung des Landes durch </w:t>
            </w:r>
            <w:r w:rsidRPr="006C2EEF">
              <w:rPr>
                <w:rFonts w:ascii="Lucida Sans" w:hAnsi="Lucida Sans"/>
                <w:b/>
                <w:sz w:val="20"/>
              </w:rPr>
              <w:t>Urfarne</w:t>
            </w:r>
            <w:r w:rsidR="006C2EEF">
              <w:rPr>
                <w:rFonts w:ascii="Lucida Sans" w:hAnsi="Lucida Sans"/>
                <w:b/>
                <w:sz w:val="20"/>
              </w:rPr>
              <w:t>, Schachtelhalme und Bärlappe</w:t>
            </w:r>
            <w:r>
              <w:rPr>
                <w:rFonts w:ascii="Lucida Sans" w:hAnsi="Lucida Sans"/>
                <w:sz w:val="20"/>
              </w:rPr>
              <w:t xml:space="preserve">. Es handelt sich bereits um </w:t>
            </w:r>
            <w:r w:rsidRPr="00327473">
              <w:rPr>
                <w:rFonts w:ascii="Lucida Sans" w:hAnsi="Lucida Sans"/>
                <w:b/>
                <w:sz w:val="20"/>
              </w:rPr>
              <w:t>Pflanzen mit Stützgewebe, Wurzeln, Leitungssystemen und Spaltöffnungen</w:t>
            </w:r>
            <w:r>
              <w:rPr>
                <w:rFonts w:ascii="Lucida Sans" w:hAnsi="Lucida Sans"/>
                <w:sz w:val="20"/>
              </w:rPr>
              <w:t xml:space="preserve">.   </w:t>
            </w:r>
          </w:p>
          <w:p w14:paraId="1190D5B0" w14:textId="77777777" w:rsidR="001514FB" w:rsidRPr="00C63920" w:rsidRDefault="001514FB" w:rsidP="00CD4CB5">
            <w:pPr>
              <w:spacing w:after="60"/>
              <w:jc w:val="left"/>
              <w:rPr>
                <w:rFonts w:ascii="Lucida Sans" w:hAnsi="Lucida Sans"/>
                <w:sz w:val="20"/>
              </w:rPr>
            </w:pPr>
            <w:r>
              <w:rPr>
                <w:rFonts w:ascii="Lucida Sans" w:hAnsi="Lucida Sans"/>
                <w:sz w:val="20"/>
              </w:rPr>
              <w:t xml:space="preserve">Die Farne bilden die ersten kleineren Kohleflöze. </w:t>
            </w:r>
          </w:p>
        </w:tc>
      </w:tr>
    </w:tbl>
    <w:p w14:paraId="1190D5B2" w14:textId="77777777" w:rsidR="001514FB" w:rsidRDefault="001514FB" w:rsidP="001514FB">
      <w:pPr>
        <w:spacing w:after="60"/>
        <w:jc w:val="left"/>
        <w:rPr>
          <w:rFonts w:ascii="Lucida Sans" w:hAnsi="Lucida Sans"/>
          <w:bCs/>
        </w:rPr>
      </w:pPr>
    </w:p>
    <w:p w14:paraId="1190D5B3" w14:textId="77777777" w:rsidR="001514FB" w:rsidRDefault="001514FB" w:rsidP="001514FB">
      <w:pPr>
        <w:spacing w:after="60"/>
        <w:jc w:val="left"/>
        <w:rPr>
          <w:rFonts w:ascii="Lucida Sans" w:hAnsi="Lucida Sans"/>
          <w:bCs/>
        </w:rPr>
      </w:pPr>
      <w:r>
        <w:rPr>
          <w:rFonts w:ascii="Lucida Sans" w:hAnsi="Lucida Sans"/>
          <w:bCs/>
        </w:rPr>
        <w:t xml:space="preserve">Im Devon entwickeln sich die </w:t>
      </w:r>
      <w:r w:rsidRPr="00CF5C88">
        <w:rPr>
          <w:rFonts w:ascii="Lucida Sans" w:hAnsi="Lucida Sans"/>
          <w:b/>
          <w:bCs/>
        </w:rPr>
        <w:t>Gnathostomata</w:t>
      </w:r>
      <w:r>
        <w:rPr>
          <w:rFonts w:ascii="Lucida Sans" w:hAnsi="Lucida Sans"/>
          <w:bCs/>
        </w:rPr>
        <w:t xml:space="preserve"> geradezu explosionsartig. Diese Wirbeltiere besitzen im Gegensatz zu den </w:t>
      </w:r>
      <w:r w:rsidRPr="001520FF">
        <w:rPr>
          <w:rFonts w:ascii="Lucida Sans" w:hAnsi="Lucida Sans"/>
          <w:b/>
          <w:bCs/>
        </w:rPr>
        <w:t>Agnatha</w:t>
      </w:r>
      <w:r>
        <w:rPr>
          <w:rFonts w:ascii="Lucida Sans" w:hAnsi="Lucida Sans"/>
          <w:bCs/>
        </w:rPr>
        <w:t xml:space="preserve"> einen </w:t>
      </w:r>
      <w:r w:rsidRPr="00CF5C88">
        <w:rPr>
          <w:rFonts w:ascii="Lucida Sans" w:hAnsi="Lucida Sans"/>
          <w:b/>
          <w:bCs/>
        </w:rPr>
        <w:t>Kieferapparat</w:t>
      </w:r>
      <w:r>
        <w:rPr>
          <w:rFonts w:ascii="Lucida Sans" w:hAnsi="Lucida Sans"/>
          <w:bCs/>
        </w:rPr>
        <w:t xml:space="preserve">, der sich aus dem vorderen Kiemenbogensystem der Kieferlosen entwickelt hat. Diese Konstruktion erwies sich als äußerst erfolgreich. Die Gnathostomata verdrängten rasch die Agnatha, die sich allerdings bis heute in wenigen Formen erhalten haben. </w:t>
      </w:r>
    </w:p>
    <w:p w14:paraId="1190D5B4" w14:textId="77777777" w:rsidR="006C2EEF" w:rsidRDefault="006C2EEF" w:rsidP="001514FB">
      <w:pPr>
        <w:spacing w:after="60"/>
        <w:jc w:val="left"/>
        <w:rPr>
          <w:rFonts w:ascii="Lucida Sans" w:hAnsi="Lucida Sans"/>
          <w:bCs/>
        </w:rPr>
      </w:pPr>
    </w:p>
    <w:p w14:paraId="1190D5B5" w14:textId="77777777" w:rsidR="006C2EEF" w:rsidRDefault="00E52F22" w:rsidP="001514FB">
      <w:pPr>
        <w:spacing w:after="60"/>
        <w:jc w:val="left"/>
        <w:rPr>
          <w:rFonts w:ascii="Lucida Sans" w:hAnsi="Lucida Sans"/>
          <w:bCs/>
        </w:rPr>
      </w:pPr>
      <w:r>
        <w:rPr>
          <w:noProof/>
          <w:lang w:val="de-AT" w:eastAsia="de-AT"/>
        </w:rPr>
        <w:drawing>
          <wp:anchor distT="0" distB="0" distL="114300" distR="114300" simplePos="0" relativeHeight="251667456" behindDoc="1" locked="0" layoutInCell="1" allowOverlap="1" wp14:anchorId="1190D6AF" wp14:editId="1190D6B0">
            <wp:simplePos x="0" y="0"/>
            <wp:positionH relativeFrom="column">
              <wp:posOffset>3810</wp:posOffset>
            </wp:positionH>
            <wp:positionV relativeFrom="paragraph">
              <wp:posOffset>-10795</wp:posOffset>
            </wp:positionV>
            <wp:extent cx="2670810" cy="697230"/>
            <wp:effectExtent l="0" t="0" r="0" b="7620"/>
            <wp:wrapTight wrapText="bothSides">
              <wp:wrapPolygon edited="0">
                <wp:start x="9244" y="0"/>
                <wp:lineTo x="0" y="590"/>
                <wp:lineTo x="0" y="3541"/>
                <wp:lineTo x="4314" y="9443"/>
                <wp:lineTo x="4314" y="11803"/>
                <wp:lineTo x="12633" y="18885"/>
                <wp:lineTo x="15098" y="18885"/>
                <wp:lineTo x="15098" y="21246"/>
                <wp:lineTo x="16177" y="21246"/>
                <wp:lineTo x="17101" y="18885"/>
                <wp:lineTo x="21415" y="14754"/>
                <wp:lineTo x="21415" y="590"/>
                <wp:lineTo x="11709" y="0"/>
                <wp:lineTo x="9244" y="0"/>
              </wp:wrapPolygon>
            </wp:wrapTight>
            <wp:docPr id="46" name="Bild 46" descr="Panzerf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nzerfisc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081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EEF">
        <w:rPr>
          <w:rFonts w:ascii="Lucida Sans" w:hAnsi="Lucida Sans"/>
          <w:bCs/>
        </w:rPr>
        <w:t xml:space="preserve">Die Panzerfische </w:t>
      </w:r>
      <w:r w:rsidR="0000042E">
        <w:rPr>
          <w:rFonts w:ascii="Lucida Sans" w:hAnsi="Lucida Sans"/>
          <w:bCs/>
        </w:rPr>
        <w:t xml:space="preserve">(Bild) </w:t>
      </w:r>
      <w:r w:rsidR="006C2EEF">
        <w:rPr>
          <w:rFonts w:ascii="Lucida Sans" w:hAnsi="Lucida Sans"/>
          <w:bCs/>
        </w:rPr>
        <w:t xml:space="preserve">werden </w:t>
      </w:r>
      <w:r w:rsidR="0000042E">
        <w:rPr>
          <w:rFonts w:ascii="Lucida Sans" w:hAnsi="Lucida Sans"/>
          <w:bCs/>
        </w:rPr>
        <w:t xml:space="preserve">allmählich </w:t>
      </w:r>
      <w:r w:rsidR="006C2EEF">
        <w:rPr>
          <w:rFonts w:ascii="Lucida Sans" w:hAnsi="Lucida Sans"/>
          <w:bCs/>
        </w:rPr>
        <w:t xml:space="preserve">durch andere </w:t>
      </w:r>
      <w:r w:rsidR="006C2EEF" w:rsidRPr="006C2EEF">
        <w:rPr>
          <w:rFonts w:ascii="Lucida Sans" w:hAnsi="Lucida Sans"/>
          <w:b/>
          <w:bCs/>
        </w:rPr>
        <w:t>Fische (Schmelzschupper und Lungenfische)</w:t>
      </w:r>
      <w:r w:rsidR="006C2EEF">
        <w:rPr>
          <w:rFonts w:ascii="Lucida Sans" w:hAnsi="Lucida Sans"/>
          <w:bCs/>
        </w:rPr>
        <w:t xml:space="preserve"> ersetzt. </w:t>
      </w:r>
    </w:p>
    <w:p w14:paraId="1190D5B6" w14:textId="77777777" w:rsidR="0000042E" w:rsidRDefault="0000042E" w:rsidP="001514FB">
      <w:pPr>
        <w:spacing w:after="60"/>
        <w:jc w:val="left"/>
        <w:rPr>
          <w:rFonts w:ascii="Lucida Sans" w:hAnsi="Lucida Sans"/>
          <w:bCs/>
        </w:rPr>
      </w:pPr>
    </w:p>
    <w:p w14:paraId="1190D5B7" w14:textId="77777777" w:rsidR="006C2EEF" w:rsidRDefault="006C2EEF" w:rsidP="001514FB">
      <w:pPr>
        <w:spacing w:after="60"/>
        <w:jc w:val="left"/>
        <w:rPr>
          <w:rFonts w:ascii="Lucida Sans" w:hAnsi="Lucida Sans"/>
          <w:bCs/>
        </w:rPr>
      </w:pPr>
      <w:r>
        <w:rPr>
          <w:rFonts w:ascii="Lucida Sans" w:hAnsi="Lucida Sans"/>
          <w:bCs/>
        </w:rPr>
        <w:t xml:space="preserve">Zu den Lungenfischen gehört auch der Quastenflosser. Lungenfische konnten eine gut durchblutete </w:t>
      </w:r>
      <w:r w:rsidRPr="006C2EEF">
        <w:rPr>
          <w:rFonts w:ascii="Lucida Sans" w:hAnsi="Lucida Sans"/>
          <w:b/>
          <w:bCs/>
        </w:rPr>
        <w:t>Schwimmblase</w:t>
      </w:r>
      <w:r>
        <w:rPr>
          <w:rFonts w:ascii="Lucida Sans" w:hAnsi="Lucida Sans"/>
          <w:bCs/>
        </w:rPr>
        <w:t xml:space="preserve"> an der Luft </w:t>
      </w:r>
      <w:r w:rsidRPr="006C2EEF">
        <w:rPr>
          <w:rFonts w:ascii="Lucida Sans" w:hAnsi="Lucida Sans"/>
          <w:b/>
          <w:bCs/>
        </w:rPr>
        <w:t xml:space="preserve">als Atemorgan </w:t>
      </w:r>
      <w:r>
        <w:rPr>
          <w:rFonts w:ascii="Lucida Sans" w:hAnsi="Lucida Sans"/>
          <w:bCs/>
        </w:rPr>
        <w:t xml:space="preserve">verwenden und sich mit ihren starken muskulösen Flossen auch an Land fortbewegen. Gegen Ende des Devons treten </w:t>
      </w:r>
      <w:r w:rsidRPr="006C2EEF">
        <w:rPr>
          <w:rFonts w:ascii="Lucida Sans" w:hAnsi="Lucida Sans"/>
          <w:b/>
          <w:bCs/>
        </w:rPr>
        <w:t>Übergangsformen</w:t>
      </w:r>
      <w:r>
        <w:rPr>
          <w:rFonts w:ascii="Lucida Sans" w:hAnsi="Lucida Sans"/>
          <w:bCs/>
        </w:rPr>
        <w:t xml:space="preserve"> vom Quastenflosser zu Amphibien auf. (Rezente Quastenflosser wurden erst vor wenigen Jahrzehnten im indischen Ozean entdeckt.</w:t>
      </w:r>
    </w:p>
    <w:p w14:paraId="1190D5B8" w14:textId="77777777" w:rsidR="001514FB" w:rsidRDefault="001514FB" w:rsidP="001514FB">
      <w:pPr>
        <w:spacing w:after="60"/>
        <w:jc w:val="left"/>
        <w:rPr>
          <w:rFonts w:ascii="Lucida Sans" w:hAnsi="Lucida Sans"/>
          <w:bCs/>
        </w:rPr>
      </w:pPr>
    </w:p>
    <w:p w14:paraId="1190D5B9" w14:textId="77777777" w:rsidR="001514FB" w:rsidRDefault="00E52F22" w:rsidP="001514FB">
      <w:pPr>
        <w:spacing w:after="60"/>
        <w:jc w:val="left"/>
        <w:rPr>
          <w:rFonts w:ascii="Lucida Sans" w:hAnsi="Lucida Sans"/>
          <w:bCs/>
        </w:rPr>
      </w:pPr>
      <w:r>
        <w:rPr>
          <w:noProof/>
          <w:lang w:val="de-AT" w:eastAsia="de-AT"/>
        </w:rPr>
        <w:drawing>
          <wp:anchor distT="0" distB="0" distL="114300" distR="114300" simplePos="0" relativeHeight="251659264" behindDoc="1" locked="0" layoutInCell="1" allowOverlap="1" wp14:anchorId="1190D6B1" wp14:editId="1190D6B2">
            <wp:simplePos x="0" y="0"/>
            <wp:positionH relativeFrom="column">
              <wp:posOffset>3864610</wp:posOffset>
            </wp:positionH>
            <wp:positionV relativeFrom="paragraph">
              <wp:posOffset>80010</wp:posOffset>
            </wp:positionV>
            <wp:extent cx="2362200" cy="1624965"/>
            <wp:effectExtent l="0" t="0" r="0" b="0"/>
            <wp:wrapTight wrapText="bothSides">
              <wp:wrapPolygon edited="0">
                <wp:start x="0" y="0"/>
                <wp:lineTo x="0" y="21271"/>
                <wp:lineTo x="21426" y="21271"/>
                <wp:lineTo x="21426" y="0"/>
                <wp:lineTo x="0" y="0"/>
              </wp:wrapPolygon>
            </wp:wrapTight>
            <wp:docPr id="38" name="Bild 38" descr="ammon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mmonit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2200" cy="1624965"/>
                    </a:xfrm>
                    <a:prstGeom prst="rect">
                      <a:avLst/>
                    </a:prstGeom>
                    <a:noFill/>
                    <a:ln>
                      <a:noFill/>
                    </a:ln>
                  </pic:spPr>
                </pic:pic>
              </a:graphicData>
            </a:graphic>
            <wp14:sizeRelH relativeFrom="page">
              <wp14:pctWidth>0</wp14:pctWidth>
            </wp14:sizeRelH>
            <wp14:sizeRelV relativeFrom="page">
              <wp14:pctHeight>0</wp14:pctHeight>
            </wp14:sizeRelV>
          </wp:anchor>
        </w:drawing>
      </w:r>
      <w:r w:rsidR="001514FB" w:rsidRPr="001520FF">
        <w:rPr>
          <w:rFonts w:ascii="Lucida Sans" w:hAnsi="Lucida Sans"/>
          <w:b/>
          <w:bCs/>
        </w:rPr>
        <w:t>Die Ammoniten</w:t>
      </w:r>
      <w:r w:rsidR="001514FB">
        <w:rPr>
          <w:rFonts w:ascii="Lucida Sans" w:hAnsi="Lucida Sans"/>
          <w:bCs/>
        </w:rPr>
        <w:t xml:space="preserve"> sind eine</w:t>
      </w:r>
      <w:r w:rsidR="001514FB" w:rsidRPr="001520FF">
        <w:rPr>
          <w:rFonts w:ascii="Lucida Sans" w:hAnsi="Lucida Sans"/>
          <w:bCs/>
        </w:rPr>
        <w:t xml:space="preserve"> Unterklasse ausgestorbener Kopffüßer</w:t>
      </w:r>
      <w:r w:rsidR="001514FB">
        <w:rPr>
          <w:rFonts w:ascii="Lucida Sans" w:hAnsi="Lucida Sans"/>
          <w:bCs/>
        </w:rPr>
        <w:t xml:space="preserve"> mit</w:t>
      </w:r>
      <w:r w:rsidR="001514FB" w:rsidRPr="001520FF">
        <w:rPr>
          <w:rFonts w:ascii="Lucida Sans" w:hAnsi="Lucida Sans"/>
          <w:bCs/>
        </w:rPr>
        <w:t xml:space="preserve"> spiralförmige</w:t>
      </w:r>
      <w:r w:rsidR="001514FB">
        <w:rPr>
          <w:rFonts w:ascii="Lucida Sans" w:hAnsi="Lucida Sans"/>
          <w:bCs/>
        </w:rPr>
        <w:t>r</w:t>
      </w:r>
      <w:r w:rsidR="001514FB" w:rsidRPr="001520FF">
        <w:rPr>
          <w:rFonts w:ascii="Lucida Sans" w:hAnsi="Lucida Sans"/>
          <w:bCs/>
        </w:rPr>
        <w:t xml:space="preserve"> Schale. Diese </w:t>
      </w:r>
      <w:r w:rsidR="001514FB">
        <w:rPr>
          <w:rFonts w:ascii="Lucida Sans" w:hAnsi="Lucida Sans"/>
          <w:bCs/>
        </w:rPr>
        <w:t xml:space="preserve">(äußerlich) </w:t>
      </w:r>
      <w:r w:rsidR="001514FB" w:rsidRPr="001520FF">
        <w:rPr>
          <w:rFonts w:ascii="Lucida Sans" w:hAnsi="Lucida Sans"/>
          <w:bCs/>
        </w:rPr>
        <w:t xml:space="preserve">den </w:t>
      </w:r>
      <w:r w:rsidR="001514FB">
        <w:rPr>
          <w:rFonts w:ascii="Lucida Sans" w:hAnsi="Lucida Sans"/>
          <w:bCs/>
        </w:rPr>
        <w:t>S</w:t>
      </w:r>
      <w:r w:rsidR="001514FB" w:rsidRPr="001520FF">
        <w:rPr>
          <w:rFonts w:ascii="Lucida Sans" w:hAnsi="Lucida Sans"/>
          <w:bCs/>
        </w:rPr>
        <w:t xml:space="preserve">chnecken ähnlichen Tiere erschienen </w:t>
      </w:r>
      <w:r w:rsidR="001514FB">
        <w:rPr>
          <w:rFonts w:ascii="Lucida Sans" w:hAnsi="Lucida Sans"/>
          <w:bCs/>
        </w:rPr>
        <w:t xml:space="preserve">erstmals </w:t>
      </w:r>
      <w:r w:rsidR="001514FB" w:rsidRPr="001520FF">
        <w:rPr>
          <w:rFonts w:ascii="Lucida Sans" w:hAnsi="Lucida Sans"/>
          <w:bCs/>
        </w:rPr>
        <w:t xml:space="preserve">während des </w:t>
      </w:r>
      <w:r w:rsidR="001514FB" w:rsidRPr="001520FF">
        <w:rPr>
          <w:rFonts w:ascii="Lucida Sans" w:hAnsi="Lucida Sans"/>
          <w:b/>
          <w:bCs/>
        </w:rPr>
        <w:t>Devons</w:t>
      </w:r>
      <w:r w:rsidR="001514FB" w:rsidRPr="001520FF">
        <w:rPr>
          <w:rFonts w:ascii="Lucida Sans" w:hAnsi="Lucida Sans"/>
          <w:bCs/>
        </w:rPr>
        <w:t xml:space="preserve"> und starben am </w:t>
      </w:r>
      <w:r w:rsidR="001514FB" w:rsidRPr="001520FF">
        <w:rPr>
          <w:rFonts w:ascii="Lucida Sans" w:hAnsi="Lucida Sans"/>
          <w:b/>
          <w:bCs/>
        </w:rPr>
        <w:t>Ende der Kreidezeit</w:t>
      </w:r>
      <w:r w:rsidR="001514FB" w:rsidRPr="001520FF">
        <w:rPr>
          <w:rFonts w:ascii="Lucida Sans" w:hAnsi="Lucida Sans"/>
          <w:bCs/>
        </w:rPr>
        <w:t xml:space="preserve"> aus. Die Ammonitenschale war in Kammern unterteilt, ähnlich wie beim </w:t>
      </w:r>
      <w:r w:rsidR="001514FB">
        <w:rPr>
          <w:rFonts w:ascii="Lucida Sans" w:hAnsi="Lucida Sans"/>
          <w:bCs/>
        </w:rPr>
        <w:t xml:space="preserve">rezenten </w:t>
      </w:r>
      <w:r w:rsidR="001514FB" w:rsidRPr="001520FF">
        <w:rPr>
          <w:rFonts w:ascii="Lucida Sans" w:hAnsi="Lucida Sans"/>
          <w:b/>
          <w:bCs/>
        </w:rPr>
        <w:t>Nautilus</w:t>
      </w:r>
      <w:r w:rsidR="001514FB" w:rsidRPr="001520FF">
        <w:rPr>
          <w:rFonts w:ascii="Lucida Sans" w:hAnsi="Lucida Sans"/>
          <w:bCs/>
        </w:rPr>
        <w:t xml:space="preserve">, einem noch lebenden </w:t>
      </w:r>
      <w:r w:rsidR="001514FB" w:rsidRPr="001520FF">
        <w:rPr>
          <w:rFonts w:ascii="Lucida Sans" w:hAnsi="Lucida Sans"/>
          <w:bCs/>
        </w:rPr>
        <w:lastRenderedPageBreak/>
        <w:t xml:space="preserve">Verwandten der Ammoniten. Die letzte und größte Kammer </w:t>
      </w:r>
      <w:r w:rsidR="001514FB">
        <w:rPr>
          <w:rFonts w:ascii="Lucida Sans" w:hAnsi="Lucida Sans"/>
          <w:bCs/>
        </w:rPr>
        <w:t xml:space="preserve">des Gehäuses </w:t>
      </w:r>
      <w:r w:rsidR="001514FB" w:rsidRPr="001520FF">
        <w:rPr>
          <w:rFonts w:ascii="Lucida Sans" w:hAnsi="Lucida Sans"/>
          <w:bCs/>
        </w:rPr>
        <w:t>war die Wohnkammer</w:t>
      </w:r>
      <w:r w:rsidR="001514FB">
        <w:rPr>
          <w:rFonts w:ascii="Lucida Sans" w:hAnsi="Lucida Sans"/>
          <w:bCs/>
        </w:rPr>
        <w:t xml:space="preserve"> des Tieres. </w:t>
      </w:r>
      <w:r w:rsidR="001514FB" w:rsidRPr="001520FF">
        <w:rPr>
          <w:rFonts w:ascii="Lucida Sans" w:hAnsi="Lucida Sans"/>
          <w:bCs/>
        </w:rPr>
        <w:t xml:space="preserve">Ammoniten lebten im flachen Meer der Kontinentalränder. Sie wiesen eine besonders große Formenvielfalt auf, die sich zudem rasch änderte. </w:t>
      </w:r>
      <w:r w:rsidR="001514FB">
        <w:rPr>
          <w:rFonts w:ascii="Lucida Sans" w:hAnsi="Lucida Sans"/>
          <w:bCs/>
        </w:rPr>
        <w:t>S</w:t>
      </w:r>
      <w:r w:rsidR="001514FB" w:rsidRPr="001520FF">
        <w:rPr>
          <w:rFonts w:ascii="Lucida Sans" w:hAnsi="Lucida Sans"/>
          <w:bCs/>
        </w:rPr>
        <w:t xml:space="preserve">ind sie als </w:t>
      </w:r>
      <w:r w:rsidR="001514FB" w:rsidRPr="001520FF">
        <w:rPr>
          <w:rFonts w:ascii="Lucida Sans" w:hAnsi="Lucida Sans"/>
          <w:b/>
          <w:bCs/>
        </w:rPr>
        <w:t>Leitfossilien</w:t>
      </w:r>
      <w:r w:rsidR="001514FB" w:rsidRPr="001520FF">
        <w:rPr>
          <w:rFonts w:ascii="Lucida Sans" w:hAnsi="Lucida Sans"/>
          <w:bCs/>
        </w:rPr>
        <w:t xml:space="preserve"> </w:t>
      </w:r>
      <w:r w:rsidR="001514FB">
        <w:rPr>
          <w:rFonts w:ascii="Lucida Sans" w:hAnsi="Lucida Sans"/>
          <w:bCs/>
        </w:rPr>
        <w:t xml:space="preserve">äußerst </w:t>
      </w:r>
      <w:r w:rsidR="001514FB" w:rsidRPr="001520FF">
        <w:rPr>
          <w:rFonts w:ascii="Lucida Sans" w:hAnsi="Lucida Sans"/>
          <w:bCs/>
        </w:rPr>
        <w:t>wichtige Hilfsmittel.</w:t>
      </w:r>
    </w:p>
    <w:p w14:paraId="1190D5BA" w14:textId="77777777" w:rsidR="001514FB" w:rsidRDefault="001514FB" w:rsidP="001514FB">
      <w:pPr>
        <w:spacing w:after="60"/>
        <w:jc w:val="left"/>
        <w:rPr>
          <w:rFonts w:ascii="Lucida Sans" w:hAnsi="Lucida Sans"/>
          <w:bCs/>
        </w:rPr>
      </w:pPr>
      <w:r>
        <w:rPr>
          <w:rFonts w:ascii="Lucida Sans" w:hAnsi="Lucida Sans"/>
          <w:bCs/>
        </w:rPr>
        <w:br w:type="page"/>
      </w:r>
      <w:r w:rsidRPr="000034F4">
        <w:rPr>
          <w:rStyle w:val="berschrift3Zchn"/>
          <w:shd w:val="clear" w:color="auto" w:fill="CCFFCC"/>
        </w:rPr>
        <w:lastRenderedPageBreak/>
        <w:t>Karbon (Steinkohlenzeit):</w:t>
      </w:r>
      <w:r w:rsidRPr="000034F4">
        <w:rPr>
          <w:rFonts w:ascii="Lucida Sans" w:hAnsi="Lucida Sans"/>
          <w:bCs/>
        </w:rPr>
        <w:t xml:space="preserve">  </w:t>
      </w:r>
    </w:p>
    <w:p w14:paraId="1190D5BB" w14:textId="77777777" w:rsidR="001514FB" w:rsidRPr="001514FB" w:rsidRDefault="001514FB" w:rsidP="001514FB">
      <w:pPr>
        <w:spacing w:after="60"/>
        <w:jc w:val="left"/>
        <w:rPr>
          <w:rFonts w:ascii="Lucida Sans" w:hAnsi="Lucida Sans"/>
          <w:bCs/>
          <w:sz w:val="20"/>
        </w:rPr>
      </w:pPr>
      <w:r w:rsidRPr="001514FB">
        <w:rPr>
          <w:rFonts w:ascii="Lucida Sans" w:hAnsi="Lucida Sans"/>
          <w:bCs/>
          <w:sz w:val="20"/>
        </w:rPr>
        <w:t xml:space="preserve">„Karbon“ („Carbo“ = Kohle oder Kohlenstoff) wurde 1839 vom schottischen Geologen Roderick Impey Murchison eingeführt. Der Name bezieht sich auf die umfangreichen Kohleablagerungen, die wir heute als </w:t>
      </w:r>
      <w:r w:rsidRPr="001514FB">
        <w:rPr>
          <w:rFonts w:ascii="Lucida Sans" w:hAnsi="Lucida Sans"/>
          <w:b/>
          <w:bCs/>
          <w:sz w:val="20"/>
        </w:rPr>
        <w:t>Steinkohle</w:t>
      </w:r>
      <w:r w:rsidRPr="001514FB">
        <w:rPr>
          <w:rFonts w:ascii="Lucida Sans" w:hAnsi="Lucida Sans"/>
          <w:bCs/>
          <w:sz w:val="20"/>
        </w:rPr>
        <w:t xml:space="preserve"> kennen. </w:t>
      </w:r>
    </w:p>
    <w:p w14:paraId="1190D5BC" w14:textId="77777777" w:rsidR="001514FB" w:rsidRDefault="001514FB" w:rsidP="001514FB">
      <w:pPr>
        <w:spacing w:after="60"/>
        <w:jc w:val="left"/>
        <w:rPr>
          <w:rFonts w:ascii="Lucida Sans" w:hAnsi="Lucida Sans"/>
          <w:bCs/>
        </w:rPr>
      </w:pPr>
    </w:p>
    <w:p w14:paraId="1190D5BD" w14:textId="77777777" w:rsidR="001514FB" w:rsidRDefault="001514FB" w:rsidP="00EC4A00">
      <w:pPr>
        <w:shd w:val="clear" w:color="auto" w:fill="D9D9D9"/>
        <w:spacing w:after="60"/>
        <w:jc w:val="left"/>
        <w:rPr>
          <w:rFonts w:ascii="Lucida Sans" w:hAnsi="Lucida Sans"/>
          <w:bCs/>
          <w:color w:val="800000"/>
          <w:shd w:val="clear" w:color="auto" w:fill="CCCCCC"/>
        </w:rPr>
      </w:pPr>
      <w:r w:rsidRPr="00EC4A00">
        <w:rPr>
          <w:rFonts w:ascii="Lucida Sans" w:hAnsi="Lucida Sans"/>
          <w:b/>
          <w:bCs/>
          <w:color w:val="800000"/>
        </w:rPr>
        <w:sym w:font="Wingdings" w:char="F0E8"/>
      </w:r>
      <w:r w:rsidRPr="00EC4A00">
        <w:rPr>
          <w:rFonts w:ascii="Lucida Sans" w:hAnsi="Lucida Sans"/>
          <w:b/>
          <w:bCs/>
          <w:color w:val="800000"/>
        </w:rPr>
        <w:t xml:space="preserve"> Variscische Gebirgsbildung: </w:t>
      </w:r>
      <w:r w:rsidRPr="00EC4A00">
        <w:rPr>
          <w:rFonts w:ascii="Lucida Sans" w:hAnsi="Lucida Sans"/>
          <w:bCs/>
          <w:color w:val="800000"/>
        </w:rPr>
        <w:t xml:space="preserve">Das Wort „variscisch“ kommt vom germanischen Stamm der „Varisker“, die in Bayern und Sachsen lebten. Diese variscische Gebirgsbildungsphase hat die gesamte Erde umspannt und den Superkontinent „Pangäa“ geformt, der im Perm die Entwicklung der Landlebewesen begünstigte. In Europa erstrecken sich die Varisciden von Spanien über das französische Zentralplateau bis in die Sudeten und zum polnischen Mittelgebirge. In Deutschland gehören das rheinische Schiefergebirge, Spessart, Bayrischer Wald, Schwarzwald, Harz und Erzgebirge dazu. Weit im Osten entstand durch eine Kollision mehrerer Festlandmassen der Ural.  </w:t>
      </w:r>
    </w:p>
    <w:p w14:paraId="1190D5BE" w14:textId="77777777" w:rsidR="00EC4A00" w:rsidRDefault="00EC4A00" w:rsidP="001514FB">
      <w:pPr>
        <w:spacing w:after="60"/>
        <w:jc w:val="left"/>
        <w:rPr>
          <w:rFonts w:ascii="Lucida Sans" w:hAnsi="Lucida Sans"/>
          <w:bCs/>
        </w:rPr>
      </w:pPr>
    </w:p>
    <w:tbl>
      <w:tblPr>
        <w:tblStyle w:val="Tabellenraster"/>
        <w:tblW w:w="0" w:type="auto"/>
        <w:tblLook w:val="01E0" w:firstRow="1" w:lastRow="1" w:firstColumn="1" w:lastColumn="1" w:noHBand="0" w:noVBand="0"/>
      </w:tblPr>
      <w:tblGrid>
        <w:gridCol w:w="1699"/>
        <w:gridCol w:w="3965"/>
        <w:gridCol w:w="3965"/>
      </w:tblGrid>
      <w:tr w:rsidR="001514FB" w:rsidRPr="00C84A2A" w14:paraId="1190D5C2" w14:textId="77777777">
        <w:tc>
          <w:tcPr>
            <w:tcW w:w="1701" w:type="dxa"/>
            <w:shd w:val="clear" w:color="auto" w:fill="CCCCCC"/>
          </w:tcPr>
          <w:p w14:paraId="1190D5BF" w14:textId="77777777" w:rsidR="001514FB" w:rsidRPr="00342969" w:rsidRDefault="001514FB" w:rsidP="00CD4CB5">
            <w:pPr>
              <w:spacing w:after="60"/>
              <w:jc w:val="left"/>
              <w:rPr>
                <w:rFonts w:ascii="Lucida Sans" w:hAnsi="Lucida Sans"/>
                <w:sz w:val="20"/>
              </w:rPr>
            </w:pPr>
            <w:r w:rsidRPr="00342969">
              <w:rPr>
                <w:rFonts w:ascii="Lucida Sans" w:hAnsi="Lucida Sans"/>
                <w:sz w:val="20"/>
              </w:rPr>
              <w:t>Alter in Jahren</w:t>
            </w:r>
          </w:p>
        </w:tc>
        <w:tc>
          <w:tcPr>
            <w:tcW w:w="3969" w:type="dxa"/>
          </w:tcPr>
          <w:p w14:paraId="1190D5C0" w14:textId="77777777" w:rsidR="001514FB" w:rsidRPr="00327473" w:rsidRDefault="001514FB" w:rsidP="00CD4CB5">
            <w:pPr>
              <w:spacing w:after="60"/>
              <w:jc w:val="left"/>
              <w:rPr>
                <w:rFonts w:ascii="Lucida Sans" w:hAnsi="Lucida Sans"/>
                <w:sz w:val="20"/>
              </w:rPr>
            </w:pPr>
            <w:r w:rsidRPr="00327473">
              <w:rPr>
                <w:rFonts w:ascii="Lucida Sans" w:hAnsi="Lucida Sans"/>
                <w:sz w:val="20"/>
              </w:rPr>
              <w:t>Tierwelt</w:t>
            </w:r>
          </w:p>
        </w:tc>
        <w:tc>
          <w:tcPr>
            <w:tcW w:w="3969" w:type="dxa"/>
          </w:tcPr>
          <w:p w14:paraId="1190D5C1" w14:textId="77777777" w:rsidR="001514FB" w:rsidRPr="00327473" w:rsidRDefault="001514FB" w:rsidP="00CD4CB5">
            <w:pPr>
              <w:spacing w:after="60"/>
              <w:jc w:val="left"/>
              <w:rPr>
                <w:rFonts w:ascii="Lucida Sans" w:hAnsi="Lucida Sans"/>
                <w:sz w:val="20"/>
              </w:rPr>
            </w:pPr>
            <w:r w:rsidRPr="00327473">
              <w:rPr>
                <w:rFonts w:ascii="Lucida Sans" w:hAnsi="Lucida Sans"/>
                <w:sz w:val="20"/>
              </w:rPr>
              <w:t>Pflanzenwelt</w:t>
            </w:r>
          </w:p>
        </w:tc>
      </w:tr>
      <w:tr w:rsidR="001514FB" w14:paraId="1190D5C8" w14:textId="77777777">
        <w:tc>
          <w:tcPr>
            <w:tcW w:w="1701" w:type="dxa"/>
            <w:shd w:val="clear" w:color="auto" w:fill="CCCCCC"/>
          </w:tcPr>
          <w:p w14:paraId="1190D5C3" w14:textId="5F7F1EBC" w:rsidR="001514FB" w:rsidRDefault="001514FB" w:rsidP="00CD4CB5">
            <w:pPr>
              <w:spacing w:after="60"/>
              <w:jc w:val="left"/>
              <w:rPr>
                <w:rFonts w:ascii="Lucida Sans" w:hAnsi="Lucida Sans"/>
                <w:sz w:val="20"/>
              </w:rPr>
            </w:pPr>
            <w:r w:rsidRPr="00342969">
              <w:rPr>
                <w:rFonts w:ascii="Lucida Sans" w:hAnsi="Lucida Sans"/>
                <w:sz w:val="20"/>
              </w:rPr>
              <w:t>35</w:t>
            </w:r>
            <w:r w:rsidR="003F0EB3">
              <w:rPr>
                <w:rFonts w:ascii="Lucida Sans" w:hAnsi="Lucida Sans"/>
                <w:sz w:val="20"/>
              </w:rPr>
              <w:t>9</w:t>
            </w:r>
            <w:r w:rsidRPr="00342969">
              <w:rPr>
                <w:rFonts w:ascii="Lucida Sans" w:hAnsi="Lucida Sans"/>
                <w:sz w:val="20"/>
              </w:rPr>
              <w:t xml:space="preserve"> Mio. – </w:t>
            </w:r>
          </w:p>
          <w:p w14:paraId="1190D5C4" w14:textId="47D7351C" w:rsidR="001514FB" w:rsidRPr="00342969" w:rsidRDefault="001514FB" w:rsidP="00CD4CB5">
            <w:pPr>
              <w:spacing w:after="60"/>
              <w:jc w:val="left"/>
              <w:rPr>
                <w:rFonts w:ascii="Lucida Sans" w:hAnsi="Lucida Sans"/>
                <w:sz w:val="20"/>
              </w:rPr>
            </w:pPr>
            <w:r w:rsidRPr="00342969">
              <w:rPr>
                <w:rFonts w:ascii="Lucida Sans" w:hAnsi="Lucida Sans"/>
                <w:sz w:val="20"/>
              </w:rPr>
              <w:t>29</w:t>
            </w:r>
            <w:r w:rsidR="003F0EB3">
              <w:rPr>
                <w:rFonts w:ascii="Lucida Sans" w:hAnsi="Lucida Sans"/>
                <w:sz w:val="20"/>
              </w:rPr>
              <w:t>9</w:t>
            </w:r>
            <w:r w:rsidRPr="00342969">
              <w:rPr>
                <w:rFonts w:ascii="Lucida Sans" w:hAnsi="Lucida Sans"/>
                <w:sz w:val="20"/>
              </w:rPr>
              <w:t xml:space="preserve"> Mio.</w:t>
            </w:r>
          </w:p>
          <w:p w14:paraId="1190D5C5" w14:textId="4B2094C8" w:rsidR="001514FB" w:rsidRPr="00342969" w:rsidRDefault="001514FB" w:rsidP="00CD4CB5">
            <w:pPr>
              <w:spacing w:after="60"/>
              <w:jc w:val="left"/>
              <w:rPr>
                <w:rFonts w:ascii="Lucida Sans" w:hAnsi="Lucida Sans"/>
                <w:sz w:val="20"/>
              </w:rPr>
            </w:pPr>
            <w:r w:rsidRPr="00342969">
              <w:rPr>
                <w:rFonts w:ascii="Lucida Sans" w:hAnsi="Lucida Sans"/>
                <w:sz w:val="20"/>
              </w:rPr>
              <w:t>(= 6</w:t>
            </w:r>
            <w:r w:rsidR="003F0EB3">
              <w:rPr>
                <w:rFonts w:ascii="Lucida Sans" w:hAnsi="Lucida Sans"/>
                <w:sz w:val="20"/>
              </w:rPr>
              <w:t>0</w:t>
            </w:r>
            <w:r w:rsidRPr="00342969">
              <w:rPr>
                <w:rFonts w:ascii="Lucida Sans" w:hAnsi="Lucida Sans"/>
                <w:sz w:val="20"/>
              </w:rPr>
              <w:t xml:space="preserve"> Mio.)</w:t>
            </w:r>
          </w:p>
        </w:tc>
        <w:tc>
          <w:tcPr>
            <w:tcW w:w="3969" w:type="dxa"/>
          </w:tcPr>
          <w:p w14:paraId="1190D5C6" w14:textId="77777777" w:rsidR="001514FB" w:rsidRPr="00327473" w:rsidRDefault="001514FB" w:rsidP="00CD4CB5">
            <w:pPr>
              <w:spacing w:after="60"/>
              <w:jc w:val="left"/>
              <w:rPr>
                <w:rFonts w:ascii="Lucida Sans" w:hAnsi="Lucida Sans"/>
                <w:sz w:val="20"/>
              </w:rPr>
            </w:pPr>
            <w:r>
              <w:rPr>
                <w:rFonts w:ascii="Lucida Sans" w:hAnsi="Lucida Sans"/>
                <w:sz w:val="20"/>
              </w:rPr>
              <w:t xml:space="preserve">Die Sumpfwälder enthalten neue Tiergruppen wie </w:t>
            </w:r>
            <w:r w:rsidRPr="00A24428">
              <w:rPr>
                <w:rFonts w:ascii="Lucida Sans" w:hAnsi="Lucida Sans"/>
                <w:b/>
                <w:sz w:val="20"/>
              </w:rPr>
              <w:t>Fluginsekten</w:t>
            </w:r>
            <w:r>
              <w:rPr>
                <w:rFonts w:ascii="Lucida Sans" w:hAnsi="Lucida Sans"/>
                <w:sz w:val="20"/>
              </w:rPr>
              <w:t xml:space="preserve"> </w:t>
            </w:r>
            <w:r w:rsidRPr="00A24428">
              <w:rPr>
                <w:rFonts w:ascii="Lucida Sans" w:hAnsi="Lucida Sans"/>
                <w:sz w:val="20"/>
              </w:rPr>
              <w:t>(Pterygota)</w:t>
            </w:r>
            <w:r w:rsidRPr="00327473">
              <w:rPr>
                <w:rFonts w:ascii="Lucida Sans" w:hAnsi="Lucida Sans"/>
                <w:b/>
                <w:sz w:val="20"/>
              </w:rPr>
              <w:t xml:space="preserve">, </w:t>
            </w:r>
            <w:r>
              <w:rPr>
                <w:rFonts w:ascii="Lucida Sans" w:hAnsi="Lucida Sans"/>
                <w:b/>
                <w:sz w:val="20"/>
              </w:rPr>
              <w:t xml:space="preserve">Lungenschnecken </w:t>
            </w:r>
            <w:r w:rsidRPr="00A24428">
              <w:rPr>
                <w:rFonts w:ascii="Lucida Sans" w:hAnsi="Lucida Sans"/>
                <w:sz w:val="20"/>
              </w:rPr>
              <w:t xml:space="preserve">(Pulmonata) und </w:t>
            </w:r>
            <w:r w:rsidRPr="00327473">
              <w:rPr>
                <w:rFonts w:ascii="Lucida Sans" w:hAnsi="Lucida Sans"/>
                <w:b/>
                <w:sz w:val="20"/>
              </w:rPr>
              <w:t>Amphibien</w:t>
            </w:r>
            <w:r>
              <w:rPr>
                <w:rFonts w:ascii="Lucida Sans" w:hAnsi="Lucida Sans"/>
                <w:sz w:val="20"/>
              </w:rPr>
              <w:t xml:space="preserve">. Bei den Kopffüßern kommen die </w:t>
            </w:r>
            <w:r w:rsidRPr="00327473">
              <w:rPr>
                <w:rFonts w:ascii="Lucida Sans" w:hAnsi="Lucida Sans"/>
                <w:b/>
                <w:sz w:val="20"/>
              </w:rPr>
              <w:t>Belemniten</w:t>
            </w:r>
            <w:r>
              <w:rPr>
                <w:rFonts w:ascii="Lucida Sans" w:hAnsi="Lucida Sans"/>
                <w:sz w:val="20"/>
              </w:rPr>
              <w:t xml:space="preserve"> („Donnerkeile“) hinzu. </w:t>
            </w:r>
            <w:r w:rsidRPr="00327473">
              <w:rPr>
                <w:rFonts w:ascii="Lucida Sans" w:hAnsi="Lucida Sans"/>
                <w:b/>
                <w:sz w:val="20"/>
              </w:rPr>
              <w:t>Foraminiferen</w:t>
            </w:r>
            <w:r>
              <w:rPr>
                <w:rFonts w:ascii="Lucida Sans" w:hAnsi="Lucida Sans"/>
                <w:sz w:val="20"/>
              </w:rPr>
              <w:t xml:space="preserve"> sind Leitfossilien.</w:t>
            </w:r>
          </w:p>
        </w:tc>
        <w:tc>
          <w:tcPr>
            <w:tcW w:w="3969" w:type="dxa"/>
          </w:tcPr>
          <w:p w14:paraId="1190D5C7" w14:textId="77777777" w:rsidR="001514FB" w:rsidRPr="00327473" w:rsidRDefault="001514FB" w:rsidP="00CD4CB5">
            <w:pPr>
              <w:spacing w:after="60"/>
              <w:jc w:val="left"/>
              <w:rPr>
                <w:rFonts w:ascii="Lucida Sans" w:hAnsi="Lucida Sans"/>
                <w:sz w:val="20"/>
              </w:rPr>
            </w:pPr>
            <w:r w:rsidRPr="00327473">
              <w:rPr>
                <w:rFonts w:ascii="Lucida Sans" w:hAnsi="Lucida Sans"/>
                <w:sz w:val="20"/>
              </w:rPr>
              <w:t>Das Festland der nördliche</w:t>
            </w:r>
            <w:r>
              <w:rPr>
                <w:rFonts w:ascii="Lucida Sans" w:hAnsi="Lucida Sans"/>
                <w:sz w:val="20"/>
              </w:rPr>
              <w:t>n</w:t>
            </w:r>
            <w:r w:rsidRPr="00327473">
              <w:rPr>
                <w:rFonts w:ascii="Lucida Sans" w:hAnsi="Lucida Sans"/>
                <w:sz w:val="20"/>
              </w:rPr>
              <w:t xml:space="preserve"> Hemisphäre besteht großteils aus </w:t>
            </w:r>
            <w:r>
              <w:rPr>
                <w:rFonts w:ascii="Lucida Sans" w:hAnsi="Lucida Sans"/>
                <w:sz w:val="20"/>
              </w:rPr>
              <w:t xml:space="preserve">Sümpfen. Sie werden später zu riesigen </w:t>
            </w:r>
            <w:r w:rsidRPr="00327473">
              <w:rPr>
                <w:rFonts w:ascii="Lucida Sans" w:hAnsi="Lucida Sans"/>
                <w:b/>
                <w:sz w:val="20"/>
              </w:rPr>
              <w:t>Kohlelagerstätten</w:t>
            </w:r>
            <w:r>
              <w:rPr>
                <w:rFonts w:ascii="Lucida Sans" w:hAnsi="Lucida Sans"/>
                <w:sz w:val="20"/>
              </w:rPr>
              <w:t xml:space="preserve">. Riesenformen von </w:t>
            </w:r>
            <w:r w:rsidRPr="00327473">
              <w:rPr>
                <w:rFonts w:ascii="Lucida Sans" w:hAnsi="Lucida Sans"/>
                <w:b/>
                <w:sz w:val="20"/>
              </w:rPr>
              <w:t>Bärlappgewächsen, Farnen und Schachtelhalmen</w:t>
            </w:r>
            <w:r>
              <w:rPr>
                <w:rFonts w:ascii="Lucida Sans" w:hAnsi="Lucida Sans"/>
                <w:sz w:val="20"/>
              </w:rPr>
              <w:t xml:space="preserve"> dominieren. Diese Pflanzengruppen existieren noch heute. </w:t>
            </w:r>
          </w:p>
        </w:tc>
      </w:tr>
    </w:tbl>
    <w:p w14:paraId="1190D5C9" w14:textId="77777777" w:rsidR="001514FB" w:rsidRDefault="001514FB" w:rsidP="001514FB">
      <w:pPr>
        <w:spacing w:after="60"/>
        <w:jc w:val="left"/>
        <w:rPr>
          <w:rFonts w:ascii="Lucida Sans" w:hAnsi="Lucida Sans"/>
          <w:bCs/>
        </w:rPr>
      </w:pPr>
    </w:p>
    <w:p w14:paraId="1190D5CA" w14:textId="77777777" w:rsidR="001514FB" w:rsidRPr="00A24428" w:rsidRDefault="001514FB" w:rsidP="001514FB">
      <w:pPr>
        <w:spacing w:after="60"/>
        <w:jc w:val="left"/>
        <w:rPr>
          <w:rFonts w:ascii="Lucida Sans" w:hAnsi="Lucida Sans"/>
          <w:bCs/>
        </w:rPr>
      </w:pPr>
      <w:r w:rsidRPr="00A24428">
        <w:rPr>
          <w:rFonts w:ascii="Lucida Sans" w:hAnsi="Lucida Sans"/>
          <w:b/>
          <w:bCs/>
        </w:rPr>
        <w:t>Pterygota</w:t>
      </w:r>
      <w:r w:rsidRPr="00A24428">
        <w:rPr>
          <w:rFonts w:ascii="Lucida Sans" w:hAnsi="Lucida Sans"/>
          <w:bCs/>
        </w:rPr>
        <w:t xml:space="preserve"> sind Fluginsekten.</w:t>
      </w:r>
    </w:p>
    <w:p w14:paraId="1190D5CB" w14:textId="77777777" w:rsidR="001514FB" w:rsidRDefault="001514FB" w:rsidP="001514FB">
      <w:pPr>
        <w:spacing w:after="60"/>
        <w:jc w:val="left"/>
        <w:rPr>
          <w:rFonts w:ascii="Lucida Sans" w:hAnsi="Lucida Sans"/>
          <w:b/>
          <w:bCs/>
        </w:rPr>
      </w:pPr>
    </w:p>
    <w:p w14:paraId="1190D5CC" w14:textId="77777777" w:rsidR="001514FB" w:rsidRPr="00A24428" w:rsidRDefault="001514FB" w:rsidP="001514FB">
      <w:pPr>
        <w:spacing w:after="60"/>
        <w:jc w:val="left"/>
        <w:rPr>
          <w:rFonts w:ascii="Lucida Sans" w:hAnsi="Lucida Sans"/>
          <w:bCs/>
        </w:rPr>
      </w:pPr>
      <w:r w:rsidRPr="00A24428">
        <w:rPr>
          <w:rFonts w:ascii="Lucida Sans" w:hAnsi="Lucida Sans"/>
          <w:b/>
          <w:bCs/>
        </w:rPr>
        <w:t>Pulmonata</w:t>
      </w:r>
      <w:r>
        <w:rPr>
          <w:rFonts w:ascii="Lucida Sans" w:hAnsi="Lucida Sans"/>
          <w:bCs/>
        </w:rPr>
        <w:t xml:space="preserve"> sind lungenatmende Schnecken.</w:t>
      </w:r>
    </w:p>
    <w:p w14:paraId="1190D5CD" w14:textId="77777777" w:rsidR="001514FB" w:rsidRDefault="00E52F22" w:rsidP="001514FB">
      <w:pPr>
        <w:spacing w:after="60"/>
        <w:jc w:val="left"/>
        <w:rPr>
          <w:rFonts w:ascii="Lucida Sans" w:hAnsi="Lucida Sans"/>
          <w:b/>
          <w:bCs/>
        </w:rPr>
      </w:pPr>
      <w:r>
        <w:rPr>
          <w:noProof/>
          <w:lang w:val="de-AT" w:eastAsia="de-AT"/>
        </w:rPr>
        <w:drawing>
          <wp:anchor distT="0" distB="0" distL="114300" distR="114300" simplePos="0" relativeHeight="251660288" behindDoc="1" locked="0" layoutInCell="1" allowOverlap="1" wp14:anchorId="1190D6B3" wp14:editId="1190D6B4">
            <wp:simplePos x="0" y="0"/>
            <wp:positionH relativeFrom="column">
              <wp:posOffset>-21590</wp:posOffset>
            </wp:positionH>
            <wp:positionV relativeFrom="paragraph">
              <wp:posOffset>199390</wp:posOffset>
            </wp:positionV>
            <wp:extent cx="1258570" cy="624840"/>
            <wp:effectExtent l="0" t="0" r="0" b="3810"/>
            <wp:wrapTight wrapText="bothSides">
              <wp:wrapPolygon edited="0">
                <wp:start x="0" y="0"/>
                <wp:lineTo x="0" y="21073"/>
                <wp:lineTo x="21251" y="21073"/>
                <wp:lineTo x="21251" y="0"/>
                <wp:lineTo x="0" y="0"/>
              </wp:wrapPolygon>
            </wp:wrapTight>
            <wp:docPr id="39" name="Bild 39" descr="belem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elemn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857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90D5CE" w14:textId="77777777" w:rsidR="001514FB" w:rsidRPr="00A24428" w:rsidRDefault="001514FB" w:rsidP="001514FB">
      <w:pPr>
        <w:spacing w:after="60"/>
        <w:jc w:val="left"/>
        <w:rPr>
          <w:rFonts w:ascii="Lucida Sans" w:hAnsi="Lucida Sans"/>
          <w:bCs/>
        </w:rPr>
      </w:pPr>
      <w:r w:rsidRPr="00A24428">
        <w:rPr>
          <w:rFonts w:ascii="Lucida Sans" w:hAnsi="Lucida Sans"/>
          <w:b/>
          <w:bCs/>
        </w:rPr>
        <w:t>Belemniten</w:t>
      </w:r>
      <w:r w:rsidRPr="00A24428">
        <w:rPr>
          <w:rFonts w:ascii="Lucida Sans" w:hAnsi="Lucida Sans"/>
          <w:bCs/>
        </w:rPr>
        <w:t xml:space="preserve"> </w:t>
      </w:r>
      <w:r w:rsidRPr="008E2212">
        <w:rPr>
          <w:rFonts w:ascii="Lucida Sans" w:hAnsi="Lucida Sans"/>
          <w:b/>
          <w:bCs/>
          <w:color w:val="008080"/>
        </w:rPr>
        <w:t>(Abb. links)</w:t>
      </w:r>
      <w:r>
        <w:rPr>
          <w:rFonts w:ascii="Lucida Sans" w:hAnsi="Lucida Sans"/>
          <w:bCs/>
        </w:rPr>
        <w:t xml:space="preserve"> </w:t>
      </w:r>
      <w:r w:rsidRPr="00A24428">
        <w:rPr>
          <w:rFonts w:ascii="Lucida Sans" w:hAnsi="Lucida Sans"/>
          <w:bCs/>
        </w:rPr>
        <w:t>waren</w:t>
      </w:r>
      <w:r>
        <w:rPr>
          <w:rFonts w:ascii="Lucida Sans" w:hAnsi="Lucida Sans"/>
          <w:bCs/>
        </w:rPr>
        <w:t xml:space="preserve"> </w:t>
      </w:r>
      <w:r w:rsidRPr="00A24428">
        <w:rPr>
          <w:rFonts w:ascii="Lucida Sans" w:hAnsi="Lucida Sans"/>
          <w:bCs/>
        </w:rPr>
        <w:t xml:space="preserve"> meeresbewohnende </w:t>
      </w:r>
      <w:r>
        <w:rPr>
          <w:rFonts w:ascii="Lucida Sans" w:hAnsi="Lucida Sans"/>
          <w:bCs/>
        </w:rPr>
        <w:t xml:space="preserve">Kopffüßer (Stamm der </w:t>
      </w:r>
      <w:r w:rsidRPr="00A24428">
        <w:rPr>
          <w:rFonts w:ascii="Lucida Sans" w:hAnsi="Lucida Sans"/>
          <w:bCs/>
        </w:rPr>
        <w:t>Mollusken</w:t>
      </w:r>
      <w:r>
        <w:rPr>
          <w:rFonts w:ascii="Lucida Sans" w:hAnsi="Lucida Sans"/>
          <w:bCs/>
        </w:rPr>
        <w:t>,</w:t>
      </w:r>
      <w:r w:rsidRPr="00A24428">
        <w:rPr>
          <w:rFonts w:ascii="Lucida Sans" w:hAnsi="Lucida Sans"/>
          <w:bCs/>
        </w:rPr>
        <w:t xml:space="preserve"> Weichtiere</w:t>
      </w:r>
      <w:r>
        <w:rPr>
          <w:rFonts w:ascii="Lucida Sans" w:hAnsi="Lucida Sans"/>
          <w:bCs/>
        </w:rPr>
        <w:t>) mit 10 Armen</w:t>
      </w:r>
      <w:r w:rsidRPr="00A24428">
        <w:rPr>
          <w:rFonts w:ascii="Lucida Sans" w:hAnsi="Lucida Sans"/>
          <w:bCs/>
        </w:rPr>
        <w:t xml:space="preserve">. Im Innern ihres Weichteils trugen sie ein kalkiges Gehäuse, von dem meist nur </w:t>
      </w:r>
      <w:r>
        <w:rPr>
          <w:rFonts w:ascii="Lucida Sans" w:hAnsi="Lucida Sans"/>
          <w:bCs/>
        </w:rPr>
        <w:t>Hartteil</w:t>
      </w:r>
      <w:r w:rsidRPr="00A24428">
        <w:rPr>
          <w:rFonts w:ascii="Lucida Sans" w:hAnsi="Lucida Sans"/>
          <w:bCs/>
        </w:rPr>
        <w:t xml:space="preserve">, das </w:t>
      </w:r>
      <w:r>
        <w:rPr>
          <w:rFonts w:ascii="Lucida Sans" w:hAnsi="Lucida Sans"/>
          <w:bCs/>
        </w:rPr>
        <w:t>„</w:t>
      </w:r>
      <w:r w:rsidRPr="00A24428">
        <w:rPr>
          <w:rFonts w:ascii="Lucida Sans" w:hAnsi="Lucida Sans"/>
          <w:bCs/>
        </w:rPr>
        <w:t>Rostrum</w:t>
      </w:r>
      <w:r>
        <w:rPr>
          <w:rFonts w:ascii="Lucida Sans" w:hAnsi="Lucida Sans"/>
          <w:bCs/>
        </w:rPr>
        <w:t>“</w:t>
      </w:r>
      <w:r w:rsidRPr="00A24428">
        <w:rPr>
          <w:rFonts w:ascii="Lucida Sans" w:hAnsi="Lucida Sans"/>
          <w:bCs/>
        </w:rPr>
        <w:t xml:space="preserve">, fossil erhalten ist. Diese Fossilien werden vereinfachend als Belemniten bezeichnet. Das pfeilsförmige Rostrum besteht aus </w:t>
      </w:r>
      <w:r>
        <w:rPr>
          <w:rFonts w:ascii="Lucida Sans" w:hAnsi="Lucida Sans"/>
          <w:bCs/>
        </w:rPr>
        <w:t>Kalzit</w:t>
      </w:r>
      <w:r w:rsidRPr="00A24428">
        <w:rPr>
          <w:rFonts w:ascii="Lucida Sans" w:hAnsi="Lucida Sans"/>
          <w:bCs/>
        </w:rPr>
        <w:t xml:space="preserve">, der widerstandsfähig gegen Verwitterung ist. Belemniten </w:t>
      </w:r>
      <w:r w:rsidRPr="002B71AA">
        <w:rPr>
          <w:rFonts w:ascii="Lucida Sans" w:hAnsi="Lucida Sans"/>
          <w:b/>
          <w:bCs/>
        </w:rPr>
        <w:t>traten erstmals im Karbon massenhaft auf</w:t>
      </w:r>
      <w:r w:rsidRPr="00A24428">
        <w:rPr>
          <w:rFonts w:ascii="Lucida Sans" w:hAnsi="Lucida Sans"/>
          <w:bCs/>
        </w:rPr>
        <w:t xml:space="preserve">, fehlen im Perm und in der </w:t>
      </w:r>
      <w:r w:rsidRPr="002B71AA">
        <w:rPr>
          <w:rFonts w:ascii="Lucida Sans" w:hAnsi="Lucida Sans"/>
          <w:b/>
          <w:bCs/>
        </w:rPr>
        <w:t>Trias</w:t>
      </w:r>
      <w:r>
        <w:rPr>
          <w:rFonts w:ascii="Lucida Sans" w:hAnsi="Lucida Sans"/>
          <w:bCs/>
        </w:rPr>
        <w:t>,</w:t>
      </w:r>
      <w:r w:rsidRPr="00A24428">
        <w:rPr>
          <w:rFonts w:ascii="Lucida Sans" w:hAnsi="Lucida Sans"/>
          <w:bCs/>
        </w:rPr>
        <w:t xml:space="preserve"> entwickelten sich </w:t>
      </w:r>
      <w:r>
        <w:rPr>
          <w:rFonts w:ascii="Lucida Sans" w:hAnsi="Lucida Sans"/>
          <w:bCs/>
        </w:rPr>
        <w:t xml:space="preserve">aber </w:t>
      </w:r>
      <w:r w:rsidRPr="00A24428">
        <w:rPr>
          <w:rFonts w:ascii="Lucida Sans" w:hAnsi="Lucida Sans"/>
          <w:bCs/>
        </w:rPr>
        <w:t xml:space="preserve">im </w:t>
      </w:r>
      <w:r w:rsidRPr="002B71AA">
        <w:rPr>
          <w:rFonts w:ascii="Lucida Sans" w:hAnsi="Lucida Sans"/>
          <w:b/>
          <w:bCs/>
        </w:rPr>
        <w:t>Jura</w:t>
      </w:r>
      <w:r w:rsidRPr="00A24428">
        <w:rPr>
          <w:rFonts w:ascii="Lucida Sans" w:hAnsi="Lucida Sans"/>
          <w:bCs/>
        </w:rPr>
        <w:t xml:space="preserve"> und in der </w:t>
      </w:r>
      <w:r w:rsidRPr="008E2212">
        <w:rPr>
          <w:rFonts w:ascii="Lucida Sans" w:hAnsi="Lucida Sans"/>
          <w:b/>
          <w:bCs/>
        </w:rPr>
        <w:t>Kreide</w:t>
      </w:r>
      <w:r w:rsidRPr="00A24428">
        <w:rPr>
          <w:rFonts w:ascii="Lucida Sans" w:hAnsi="Lucida Sans"/>
          <w:bCs/>
        </w:rPr>
        <w:t xml:space="preserve"> </w:t>
      </w:r>
      <w:r w:rsidRPr="008E2212">
        <w:rPr>
          <w:rFonts w:ascii="Lucida Sans" w:hAnsi="Lucida Sans"/>
          <w:b/>
          <w:bCs/>
        </w:rPr>
        <w:t>(Leitfossilien!)</w:t>
      </w:r>
      <w:r>
        <w:rPr>
          <w:rFonts w:ascii="Lucida Sans" w:hAnsi="Lucida Sans"/>
          <w:bCs/>
        </w:rPr>
        <w:t xml:space="preserve"> </w:t>
      </w:r>
      <w:r w:rsidRPr="00A24428">
        <w:rPr>
          <w:rFonts w:ascii="Lucida Sans" w:hAnsi="Lucida Sans"/>
          <w:bCs/>
        </w:rPr>
        <w:t xml:space="preserve">und sind </w:t>
      </w:r>
      <w:r>
        <w:rPr>
          <w:rFonts w:ascii="Lucida Sans" w:hAnsi="Lucida Sans"/>
          <w:bCs/>
        </w:rPr>
        <w:t xml:space="preserve">nach der Kreide-Katastrophe in kleinen Resten noch </w:t>
      </w:r>
      <w:r w:rsidRPr="00A24428">
        <w:rPr>
          <w:rFonts w:ascii="Lucida Sans" w:hAnsi="Lucida Sans"/>
          <w:bCs/>
        </w:rPr>
        <w:t xml:space="preserve">bis ins Tertiär nachweisbar. Da die auffälligen Belemniten in den entsprechenden Schichten und Regionen häufig gefunden werden, </w:t>
      </w:r>
      <w:r>
        <w:rPr>
          <w:rFonts w:ascii="Lucida Sans" w:hAnsi="Lucida Sans"/>
          <w:bCs/>
        </w:rPr>
        <w:t>entstanden</w:t>
      </w:r>
      <w:r w:rsidRPr="00A24428">
        <w:rPr>
          <w:rFonts w:ascii="Lucida Sans" w:hAnsi="Lucida Sans"/>
          <w:bCs/>
        </w:rPr>
        <w:t xml:space="preserve"> </w:t>
      </w:r>
      <w:r w:rsidR="0014657B">
        <w:rPr>
          <w:noProof/>
          <w:lang w:val="de-AT" w:eastAsia="de-AT"/>
        </w:rPr>
        <w:drawing>
          <wp:anchor distT="0" distB="0" distL="114300" distR="114300" simplePos="0" relativeHeight="251661312" behindDoc="1" locked="0" layoutInCell="1" allowOverlap="1" wp14:anchorId="1190D6B5" wp14:editId="1190D6B6">
            <wp:simplePos x="0" y="0"/>
            <wp:positionH relativeFrom="column">
              <wp:posOffset>51435</wp:posOffset>
            </wp:positionH>
            <wp:positionV relativeFrom="paragraph">
              <wp:posOffset>1235710</wp:posOffset>
            </wp:positionV>
            <wp:extent cx="2189480" cy="3393440"/>
            <wp:effectExtent l="0" t="0" r="1270" b="0"/>
            <wp:wrapTight wrapText="bothSides">
              <wp:wrapPolygon edited="0">
                <wp:start x="0" y="0"/>
                <wp:lineTo x="0" y="21463"/>
                <wp:lineTo x="21425" y="21463"/>
                <wp:lineTo x="21425" y="0"/>
                <wp:lineTo x="0" y="0"/>
              </wp:wrapPolygon>
            </wp:wrapTight>
            <wp:docPr id="40" name="Bild 40" descr="Foraminif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oraminifer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9480" cy="339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428">
        <w:rPr>
          <w:rFonts w:ascii="Lucida Sans" w:hAnsi="Lucida Sans"/>
          <w:bCs/>
        </w:rPr>
        <w:t>einige volkstümliche Bezeichnungen erhal</w:t>
      </w:r>
      <w:r w:rsidRPr="00A24428">
        <w:rPr>
          <w:rFonts w:ascii="Lucida Sans" w:hAnsi="Lucida Sans"/>
          <w:bCs/>
        </w:rPr>
        <w:lastRenderedPageBreak/>
        <w:t xml:space="preserve">ten wie </w:t>
      </w:r>
      <w:r w:rsidRPr="008E2212">
        <w:rPr>
          <w:rFonts w:ascii="Lucida Sans" w:hAnsi="Lucida Sans"/>
          <w:b/>
          <w:bCs/>
        </w:rPr>
        <w:t>„Donnerkeile”</w:t>
      </w:r>
      <w:r>
        <w:rPr>
          <w:rFonts w:ascii="Lucida Sans" w:hAnsi="Lucida Sans"/>
          <w:bCs/>
        </w:rPr>
        <w:t xml:space="preserve"> (Rest eines Donnerschlags) oder</w:t>
      </w:r>
      <w:r w:rsidRPr="00A24428">
        <w:rPr>
          <w:rFonts w:ascii="Lucida Sans" w:hAnsi="Lucida Sans"/>
          <w:bCs/>
        </w:rPr>
        <w:t xml:space="preserve"> </w:t>
      </w:r>
      <w:r w:rsidRPr="008E2212">
        <w:rPr>
          <w:rFonts w:ascii="Lucida Sans" w:hAnsi="Lucida Sans"/>
          <w:b/>
          <w:bCs/>
        </w:rPr>
        <w:t>„Fingersteine”</w:t>
      </w:r>
      <w:r w:rsidRPr="00A24428">
        <w:rPr>
          <w:rFonts w:ascii="Lucida Sans" w:hAnsi="Lucida Sans"/>
          <w:bCs/>
        </w:rPr>
        <w:t>.</w:t>
      </w:r>
    </w:p>
    <w:p w14:paraId="1190D5CF" w14:textId="77777777" w:rsidR="001514FB" w:rsidRPr="00A24428" w:rsidRDefault="001514FB" w:rsidP="001514FB">
      <w:pPr>
        <w:spacing w:after="60"/>
        <w:jc w:val="left"/>
        <w:rPr>
          <w:rFonts w:ascii="Lucida Sans" w:hAnsi="Lucida Sans"/>
          <w:bCs/>
        </w:rPr>
      </w:pPr>
    </w:p>
    <w:p w14:paraId="1190D5D0" w14:textId="77777777" w:rsidR="001514FB" w:rsidRDefault="001514FB" w:rsidP="001514FB">
      <w:pPr>
        <w:spacing w:after="60"/>
        <w:jc w:val="left"/>
        <w:rPr>
          <w:rFonts w:ascii="Lucida Sans" w:hAnsi="Lucida Sans"/>
          <w:bCs/>
        </w:rPr>
      </w:pPr>
      <w:r w:rsidRPr="002B71AA">
        <w:rPr>
          <w:rFonts w:ascii="Lucida Sans" w:hAnsi="Lucida Sans"/>
          <w:b/>
          <w:bCs/>
        </w:rPr>
        <w:t>Foraminiferen („Porentierchen“)</w:t>
      </w:r>
      <w:r w:rsidRPr="002B71AA">
        <w:rPr>
          <w:rFonts w:ascii="Lucida Sans" w:hAnsi="Lucida Sans"/>
          <w:bCs/>
        </w:rPr>
        <w:t xml:space="preserve"> </w:t>
      </w:r>
      <w:r>
        <w:rPr>
          <w:rFonts w:ascii="Lucida Sans" w:hAnsi="Lucida Sans"/>
          <w:bCs/>
        </w:rPr>
        <w:t xml:space="preserve">sind </w:t>
      </w:r>
      <w:r w:rsidRPr="002B71AA">
        <w:rPr>
          <w:rFonts w:ascii="Lucida Sans" w:hAnsi="Lucida Sans"/>
          <w:bCs/>
        </w:rPr>
        <w:t xml:space="preserve">einzellige Wurzelfüßer, die zu den </w:t>
      </w:r>
      <w:r w:rsidRPr="002B71AA">
        <w:rPr>
          <w:rFonts w:ascii="Lucida Sans" w:hAnsi="Lucida Sans"/>
          <w:b/>
          <w:bCs/>
        </w:rPr>
        <w:t xml:space="preserve">Protozoen </w:t>
      </w:r>
      <w:r w:rsidRPr="002B71AA">
        <w:rPr>
          <w:rFonts w:ascii="Lucida Sans" w:hAnsi="Lucida Sans"/>
          <w:bCs/>
        </w:rPr>
        <w:t xml:space="preserve">gehören. Foraminiferen </w:t>
      </w:r>
      <w:r>
        <w:rPr>
          <w:rFonts w:ascii="Lucida Sans" w:hAnsi="Lucida Sans"/>
          <w:bCs/>
        </w:rPr>
        <w:t>haben</w:t>
      </w:r>
      <w:r w:rsidRPr="002B71AA">
        <w:rPr>
          <w:rFonts w:ascii="Lucida Sans" w:hAnsi="Lucida Sans"/>
          <w:bCs/>
        </w:rPr>
        <w:t xml:space="preserve"> hartschalige Skelette die entweder aus organischem Material oder aus einer Mischung von organischem Material und feinen Sandpartikeln oder aus einer dünnen organischen und einer dicken kalkigen Schicht bestehen. Die Formen variieren zwischen einfachen Röhren und vielkammerigen, spiraligen Gebilden. Sie </w:t>
      </w:r>
      <w:r>
        <w:rPr>
          <w:rFonts w:ascii="Lucida Sans" w:hAnsi="Lucida Sans"/>
          <w:bCs/>
        </w:rPr>
        <w:t>werden in der Regel etwa 0,5 bis 1 mm groß.</w:t>
      </w:r>
    </w:p>
    <w:p w14:paraId="1190D5D1" w14:textId="77777777" w:rsidR="001514FB" w:rsidRPr="002B71AA" w:rsidRDefault="001514FB" w:rsidP="001514FB">
      <w:pPr>
        <w:spacing w:after="60"/>
        <w:jc w:val="left"/>
        <w:rPr>
          <w:rFonts w:ascii="Lucida Sans" w:hAnsi="Lucida Sans"/>
          <w:b/>
          <w:bCs/>
          <w:color w:val="008080"/>
        </w:rPr>
      </w:pPr>
      <w:r w:rsidRPr="002B71AA">
        <w:rPr>
          <w:rFonts w:ascii="Lucida Sans" w:hAnsi="Lucida Sans"/>
          <w:b/>
          <w:bCs/>
          <w:color w:val="008080"/>
        </w:rPr>
        <w:t xml:space="preserve">Die Abbildung zeigt eine kunstvolle </w:t>
      </w:r>
      <w:r>
        <w:rPr>
          <w:rFonts w:ascii="Lucida Sans" w:hAnsi="Lucida Sans"/>
          <w:b/>
          <w:bCs/>
          <w:color w:val="008080"/>
        </w:rPr>
        <w:t>D</w:t>
      </w:r>
      <w:r w:rsidRPr="002B71AA">
        <w:rPr>
          <w:rFonts w:ascii="Lucida Sans" w:hAnsi="Lucida Sans"/>
          <w:b/>
          <w:bCs/>
          <w:color w:val="008080"/>
        </w:rPr>
        <w:t>arstellung von Foraminiferen aus dem 19. Jahrhundert.</w:t>
      </w:r>
    </w:p>
    <w:p w14:paraId="1190D5D2" w14:textId="77777777" w:rsidR="000034F4" w:rsidRDefault="001514FB" w:rsidP="001520FF">
      <w:pPr>
        <w:spacing w:after="60"/>
        <w:jc w:val="left"/>
        <w:rPr>
          <w:rFonts w:ascii="Lucida Sans" w:hAnsi="Lucida Sans"/>
          <w:bCs/>
        </w:rPr>
      </w:pPr>
      <w:r w:rsidRPr="002B71AA">
        <w:rPr>
          <w:rFonts w:ascii="Lucida Sans" w:hAnsi="Lucida Sans"/>
          <w:bCs/>
        </w:rPr>
        <w:br w:type="page"/>
      </w:r>
      <w:r w:rsidR="000034F4" w:rsidRPr="000034F4">
        <w:rPr>
          <w:rStyle w:val="berschrift3Zchn"/>
          <w:shd w:val="clear" w:color="auto" w:fill="CCFFCC"/>
        </w:rPr>
        <w:lastRenderedPageBreak/>
        <w:t>Perm:</w:t>
      </w:r>
      <w:r w:rsidR="000034F4" w:rsidRPr="000034F4">
        <w:rPr>
          <w:rFonts w:ascii="Lucida Sans" w:hAnsi="Lucida Sans"/>
          <w:bCs/>
        </w:rPr>
        <w:t xml:space="preserve"> </w:t>
      </w:r>
    </w:p>
    <w:p w14:paraId="1190D5D3" w14:textId="77777777" w:rsidR="000034F4" w:rsidRPr="001514FB" w:rsidRDefault="000034F4" w:rsidP="000034F4">
      <w:pPr>
        <w:spacing w:after="60"/>
        <w:jc w:val="left"/>
        <w:rPr>
          <w:rFonts w:ascii="Lucida Sans" w:hAnsi="Lucida Sans"/>
          <w:bCs/>
          <w:sz w:val="20"/>
        </w:rPr>
      </w:pPr>
      <w:r w:rsidRPr="001514FB">
        <w:rPr>
          <w:rFonts w:ascii="Lucida Sans" w:hAnsi="Lucida Sans"/>
          <w:bCs/>
          <w:sz w:val="20"/>
        </w:rPr>
        <w:t xml:space="preserve">Diese Zeit ist nach dem Vorkommen der Gesteine dieses Systems am Westhang des </w:t>
      </w:r>
      <w:r w:rsidRPr="001514FB">
        <w:rPr>
          <w:rFonts w:ascii="Lucida Sans" w:hAnsi="Lucida Sans"/>
          <w:b/>
          <w:bCs/>
          <w:sz w:val="20"/>
        </w:rPr>
        <w:t xml:space="preserve">Ural </w:t>
      </w:r>
      <w:r w:rsidRPr="001514FB">
        <w:rPr>
          <w:rFonts w:ascii="Lucida Sans" w:hAnsi="Lucida Sans"/>
          <w:bCs/>
          <w:sz w:val="20"/>
        </w:rPr>
        <w:t>im (ehemaligen) russischen Gouvernement Perm benannt. Der Begriff „Perm“ wurde 1841 vom schottischen Geologen Roderick Impey Murchison geprägt, der diese Ablagerungen in Ru</w:t>
      </w:r>
      <w:r w:rsidR="00F55800" w:rsidRPr="001514FB">
        <w:rPr>
          <w:rFonts w:ascii="Lucida Sans" w:hAnsi="Lucida Sans"/>
          <w:bCs/>
          <w:sz w:val="20"/>
        </w:rPr>
        <w:t>s</w:t>
      </w:r>
      <w:r w:rsidRPr="001514FB">
        <w:rPr>
          <w:rFonts w:ascii="Lucida Sans" w:hAnsi="Lucida Sans"/>
          <w:bCs/>
          <w:sz w:val="20"/>
        </w:rPr>
        <w:t>sland untersucht hatte.</w:t>
      </w:r>
      <w:r w:rsidR="002B5671" w:rsidRPr="001514FB">
        <w:rPr>
          <w:rFonts w:ascii="Lucida Sans" w:hAnsi="Lucida Sans"/>
          <w:bCs/>
          <w:sz w:val="20"/>
        </w:rPr>
        <w:t xml:space="preserve"> Schon im 17. Jahrhundert wurden alter</w:t>
      </w:r>
      <w:r w:rsidR="002F6AE5" w:rsidRPr="001514FB">
        <w:rPr>
          <w:rFonts w:ascii="Lucida Sans" w:hAnsi="Lucida Sans"/>
          <w:bCs/>
          <w:sz w:val="20"/>
        </w:rPr>
        <w:t>s</w:t>
      </w:r>
      <w:r w:rsidR="002B5671" w:rsidRPr="001514FB">
        <w:rPr>
          <w:rFonts w:ascii="Lucida Sans" w:hAnsi="Lucida Sans"/>
          <w:bCs/>
          <w:sz w:val="20"/>
        </w:rPr>
        <w:t xml:space="preserve">gleiche Schichten in Deutschland „Dyas“ (zweifach) genannt, weil 2 </w:t>
      </w:r>
      <w:r w:rsidR="002F6AE5" w:rsidRPr="001514FB">
        <w:rPr>
          <w:rFonts w:ascii="Lucida Sans" w:hAnsi="Lucida Sans"/>
          <w:bCs/>
          <w:sz w:val="20"/>
        </w:rPr>
        <w:t xml:space="preserve">deutlich unterscheidbare </w:t>
      </w:r>
      <w:r w:rsidR="002B5671" w:rsidRPr="001514FB">
        <w:rPr>
          <w:rFonts w:ascii="Lucida Sans" w:hAnsi="Lucida Sans"/>
          <w:bCs/>
          <w:sz w:val="20"/>
        </w:rPr>
        <w:t xml:space="preserve">Permschichten bekannt sind: </w:t>
      </w:r>
      <w:r w:rsidR="002B5671" w:rsidRPr="001514FB">
        <w:rPr>
          <w:rFonts w:ascii="Lucida Sans" w:hAnsi="Lucida Sans"/>
          <w:b/>
          <w:bCs/>
          <w:sz w:val="20"/>
        </w:rPr>
        <w:t>Rotliegendes</w:t>
      </w:r>
      <w:r w:rsidR="002B5671" w:rsidRPr="001514FB">
        <w:rPr>
          <w:rFonts w:ascii="Lucida Sans" w:hAnsi="Lucida Sans"/>
          <w:bCs/>
          <w:sz w:val="20"/>
        </w:rPr>
        <w:t xml:space="preserve"> (Unterperm) und </w:t>
      </w:r>
      <w:r w:rsidR="002B5671" w:rsidRPr="001514FB">
        <w:rPr>
          <w:rFonts w:ascii="Lucida Sans" w:hAnsi="Lucida Sans"/>
          <w:b/>
          <w:bCs/>
          <w:sz w:val="20"/>
        </w:rPr>
        <w:t>Zechstein</w:t>
      </w:r>
      <w:r w:rsidR="002B5671" w:rsidRPr="001514FB">
        <w:rPr>
          <w:rFonts w:ascii="Lucida Sans" w:hAnsi="Lucida Sans"/>
          <w:bCs/>
          <w:sz w:val="20"/>
        </w:rPr>
        <w:t xml:space="preserve"> (Oberperm). </w:t>
      </w:r>
    </w:p>
    <w:p w14:paraId="1190D5D4" w14:textId="77777777" w:rsidR="000034F4" w:rsidRDefault="000034F4" w:rsidP="000034F4">
      <w:pPr>
        <w:spacing w:after="60"/>
        <w:jc w:val="left"/>
        <w:rPr>
          <w:rFonts w:ascii="Lucida Sans" w:hAnsi="Lucida Sans"/>
          <w:bCs/>
        </w:rPr>
      </w:pPr>
    </w:p>
    <w:tbl>
      <w:tblPr>
        <w:tblStyle w:val="Tabellenraster"/>
        <w:tblW w:w="0" w:type="auto"/>
        <w:tblLook w:val="01E0" w:firstRow="1" w:lastRow="1" w:firstColumn="1" w:lastColumn="1" w:noHBand="0" w:noVBand="0"/>
      </w:tblPr>
      <w:tblGrid>
        <w:gridCol w:w="1699"/>
        <w:gridCol w:w="3965"/>
        <w:gridCol w:w="3965"/>
      </w:tblGrid>
      <w:tr w:rsidR="00342969" w:rsidRPr="00C84A2A" w14:paraId="1190D5D8" w14:textId="77777777">
        <w:tc>
          <w:tcPr>
            <w:tcW w:w="1701" w:type="dxa"/>
            <w:shd w:val="clear" w:color="auto" w:fill="CCCCCC"/>
          </w:tcPr>
          <w:p w14:paraId="1190D5D5" w14:textId="77777777" w:rsidR="00342969" w:rsidRPr="00342969" w:rsidRDefault="00342969" w:rsidP="00342969">
            <w:pPr>
              <w:spacing w:after="60"/>
              <w:jc w:val="left"/>
              <w:rPr>
                <w:rFonts w:ascii="Lucida Sans" w:hAnsi="Lucida Sans"/>
                <w:sz w:val="20"/>
              </w:rPr>
            </w:pPr>
            <w:r w:rsidRPr="00342969">
              <w:rPr>
                <w:rFonts w:ascii="Lucida Sans" w:hAnsi="Lucida Sans"/>
                <w:sz w:val="20"/>
              </w:rPr>
              <w:t>Alter in Jahren</w:t>
            </w:r>
          </w:p>
        </w:tc>
        <w:tc>
          <w:tcPr>
            <w:tcW w:w="3969" w:type="dxa"/>
          </w:tcPr>
          <w:p w14:paraId="1190D5D6" w14:textId="77777777" w:rsidR="00342969" w:rsidRPr="00F55800" w:rsidRDefault="00342969" w:rsidP="00342969">
            <w:pPr>
              <w:spacing w:after="60"/>
              <w:jc w:val="left"/>
              <w:rPr>
                <w:rFonts w:ascii="Lucida Sans" w:hAnsi="Lucida Sans"/>
                <w:sz w:val="20"/>
              </w:rPr>
            </w:pPr>
            <w:r w:rsidRPr="00F55800">
              <w:rPr>
                <w:rFonts w:ascii="Lucida Sans" w:hAnsi="Lucida Sans"/>
                <w:sz w:val="20"/>
              </w:rPr>
              <w:t>Tierwelt</w:t>
            </w:r>
          </w:p>
        </w:tc>
        <w:tc>
          <w:tcPr>
            <w:tcW w:w="3969" w:type="dxa"/>
          </w:tcPr>
          <w:p w14:paraId="1190D5D7" w14:textId="77777777" w:rsidR="00342969" w:rsidRPr="00F55800" w:rsidRDefault="00342969" w:rsidP="00342969">
            <w:pPr>
              <w:spacing w:after="60"/>
              <w:jc w:val="left"/>
              <w:rPr>
                <w:rFonts w:ascii="Lucida Sans" w:hAnsi="Lucida Sans"/>
                <w:sz w:val="20"/>
              </w:rPr>
            </w:pPr>
            <w:r w:rsidRPr="00F55800">
              <w:rPr>
                <w:rFonts w:ascii="Lucida Sans" w:hAnsi="Lucida Sans"/>
                <w:sz w:val="20"/>
              </w:rPr>
              <w:t>Pflanzenwelt</w:t>
            </w:r>
          </w:p>
        </w:tc>
      </w:tr>
      <w:tr w:rsidR="00342969" w14:paraId="1190D5DF" w14:textId="77777777">
        <w:tc>
          <w:tcPr>
            <w:tcW w:w="1701" w:type="dxa"/>
            <w:shd w:val="clear" w:color="auto" w:fill="CCCCCC"/>
          </w:tcPr>
          <w:p w14:paraId="1190D5D9" w14:textId="61E7CF7A" w:rsidR="00342969" w:rsidRDefault="00342969" w:rsidP="00342969">
            <w:pPr>
              <w:spacing w:after="60"/>
              <w:jc w:val="left"/>
              <w:rPr>
                <w:rFonts w:ascii="Lucida Sans" w:hAnsi="Lucida Sans"/>
                <w:sz w:val="20"/>
              </w:rPr>
            </w:pPr>
            <w:r w:rsidRPr="00342969">
              <w:rPr>
                <w:rFonts w:ascii="Lucida Sans" w:hAnsi="Lucida Sans"/>
                <w:sz w:val="20"/>
              </w:rPr>
              <w:t>29</w:t>
            </w:r>
            <w:r w:rsidR="00F67B07">
              <w:rPr>
                <w:rFonts w:ascii="Lucida Sans" w:hAnsi="Lucida Sans"/>
                <w:sz w:val="20"/>
              </w:rPr>
              <w:t>9</w:t>
            </w:r>
            <w:r w:rsidRPr="00342969">
              <w:rPr>
                <w:rFonts w:ascii="Lucida Sans" w:hAnsi="Lucida Sans"/>
                <w:sz w:val="20"/>
              </w:rPr>
              <w:t xml:space="preserve"> Mio. – </w:t>
            </w:r>
          </w:p>
          <w:p w14:paraId="1190D5DA" w14:textId="0953EB49" w:rsidR="00342969" w:rsidRPr="00342969" w:rsidRDefault="00342969" w:rsidP="00342969">
            <w:pPr>
              <w:spacing w:after="60"/>
              <w:jc w:val="left"/>
              <w:rPr>
                <w:rFonts w:ascii="Lucida Sans" w:hAnsi="Lucida Sans"/>
                <w:sz w:val="20"/>
              </w:rPr>
            </w:pPr>
            <w:r w:rsidRPr="00342969">
              <w:rPr>
                <w:rFonts w:ascii="Lucida Sans" w:hAnsi="Lucida Sans"/>
                <w:sz w:val="20"/>
              </w:rPr>
              <w:t>25</w:t>
            </w:r>
            <w:r w:rsidR="00F67B07">
              <w:rPr>
                <w:rFonts w:ascii="Lucida Sans" w:hAnsi="Lucida Sans"/>
                <w:sz w:val="20"/>
              </w:rPr>
              <w:t>2</w:t>
            </w:r>
            <w:r w:rsidRPr="00342969">
              <w:rPr>
                <w:rFonts w:ascii="Lucida Sans" w:hAnsi="Lucida Sans"/>
                <w:sz w:val="20"/>
              </w:rPr>
              <w:t xml:space="preserve"> Mio.</w:t>
            </w:r>
          </w:p>
          <w:p w14:paraId="1190D5DB" w14:textId="2FCF65B4" w:rsidR="00342969" w:rsidRPr="00342969" w:rsidRDefault="00342969" w:rsidP="00342969">
            <w:pPr>
              <w:spacing w:after="60"/>
              <w:jc w:val="left"/>
              <w:rPr>
                <w:rFonts w:ascii="Lucida Sans" w:hAnsi="Lucida Sans"/>
                <w:sz w:val="20"/>
              </w:rPr>
            </w:pPr>
            <w:r w:rsidRPr="00342969">
              <w:rPr>
                <w:rFonts w:ascii="Lucida Sans" w:hAnsi="Lucida Sans"/>
                <w:sz w:val="20"/>
              </w:rPr>
              <w:t>(= 4</w:t>
            </w:r>
            <w:r w:rsidR="00375733">
              <w:rPr>
                <w:rFonts w:ascii="Lucida Sans" w:hAnsi="Lucida Sans"/>
                <w:sz w:val="20"/>
              </w:rPr>
              <w:t>7</w:t>
            </w:r>
            <w:r w:rsidRPr="00342969">
              <w:rPr>
                <w:rFonts w:ascii="Lucida Sans" w:hAnsi="Lucida Sans"/>
                <w:sz w:val="20"/>
              </w:rPr>
              <w:t xml:space="preserve"> Mio.)</w:t>
            </w:r>
          </w:p>
        </w:tc>
        <w:tc>
          <w:tcPr>
            <w:tcW w:w="3969" w:type="dxa"/>
          </w:tcPr>
          <w:p w14:paraId="1190D5DC" w14:textId="77777777" w:rsidR="00342969" w:rsidRDefault="00F55800" w:rsidP="00342969">
            <w:pPr>
              <w:spacing w:after="60"/>
              <w:jc w:val="left"/>
              <w:rPr>
                <w:rFonts w:ascii="Lucida Sans" w:hAnsi="Lucida Sans"/>
                <w:sz w:val="20"/>
              </w:rPr>
            </w:pPr>
            <w:r w:rsidRPr="00F55800">
              <w:rPr>
                <w:rFonts w:ascii="Lucida Sans" w:hAnsi="Lucida Sans"/>
                <w:b/>
                <w:sz w:val="20"/>
              </w:rPr>
              <w:t>Käfer, Hautflügler, Schmetterlinge und Sauropsiden</w:t>
            </w:r>
            <w:r>
              <w:rPr>
                <w:rFonts w:ascii="Lucida Sans" w:hAnsi="Lucida Sans"/>
                <w:sz w:val="20"/>
              </w:rPr>
              <w:t xml:space="preserve"> </w:t>
            </w:r>
            <w:r w:rsidR="002B5671">
              <w:rPr>
                <w:rFonts w:ascii="Lucida Sans" w:hAnsi="Lucida Sans"/>
                <w:sz w:val="20"/>
              </w:rPr>
              <w:t xml:space="preserve">(Vorläufer der Saurier) </w:t>
            </w:r>
            <w:r>
              <w:rPr>
                <w:rFonts w:ascii="Lucida Sans" w:hAnsi="Lucida Sans"/>
                <w:sz w:val="20"/>
              </w:rPr>
              <w:t xml:space="preserve">entfalten sich. Sie </w:t>
            </w:r>
            <w:r w:rsidRPr="00F55800">
              <w:rPr>
                <w:rFonts w:ascii="Lucida Sans" w:hAnsi="Lucida Sans"/>
                <w:b/>
                <w:sz w:val="20"/>
              </w:rPr>
              <w:t>legen</w:t>
            </w:r>
            <w:r>
              <w:rPr>
                <w:rFonts w:ascii="Lucida Sans" w:hAnsi="Lucida Sans"/>
                <w:sz w:val="20"/>
              </w:rPr>
              <w:t xml:space="preserve"> dotterreiche </w:t>
            </w:r>
            <w:r w:rsidRPr="00F55800">
              <w:rPr>
                <w:rFonts w:ascii="Lucida Sans" w:hAnsi="Lucida Sans"/>
                <w:b/>
                <w:sz w:val="20"/>
              </w:rPr>
              <w:t>Eier am Land ab</w:t>
            </w:r>
            <w:r>
              <w:rPr>
                <w:rFonts w:ascii="Lucida Sans" w:hAnsi="Lucida Sans"/>
                <w:sz w:val="20"/>
              </w:rPr>
              <w:t xml:space="preserve"> und emanzipieren damit völlig von der Entwicklung im Wasser.</w:t>
            </w:r>
            <w:r w:rsidRPr="00F55800">
              <w:rPr>
                <w:rFonts w:ascii="Lucida Sans" w:hAnsi="Lucida Sans"/>
                <w:sz w:val="20"/>
              </w:rPr>
              <w:t xml:space="preserve"> </w:t>
            </w:r>
            <w:r w:rsidR="002B5671">
              <w:rPr>
                <w:rFonts w:ascii="Lucida Sans" w:hAnsi="Lucida Sans"/>
                <w:sz w:val="20"/>
              </w:rPr>
              <w:t xml:space="preserve">Die Tiere passen sich damit der größten Landmasse an, die je existierte: </w:t>
            </w:r>
            <w:r w:rsidR="002B5671" w:rsidRPr="002B5671">
              <w:rPr>
                <w:rFonts w:ascii="Lucida Sans" w:hAnsi="Lucida Sans"/>
                <w:b/>
                <w:sz w:val="20"/>
              </w:rPr>
              <w:t>Pangäa,</w:t>
            </w:r>
            <w:r w:rsidR="002B5671">
              <w:rPr>
                <w:rFonts w:ascii="Lucida Sans" w:hAnsi="Lucida Sans"/>
                <w:sz w:val="20"/>
              </w:rPr>
              <w:t xml:space="preserve"> der Superkontinent.</w:t>
            </w:r>
          </w:p>
          <w:p w14:paraId="1190D5DD" w14:textId="77777777" w:rsidR="00F55800" w:rsidRPr="00F55800" w:rsidRDefault="00F55800" w:rsidP="00342969">
            <w:pPr>
              <w:spacing w:after="60"/>
              <w:jc w:val="left"/>
              <w:rPr>
                <w:rFonts w:ascii="Lucida Sans" w:hAnsi="Lucida Sans"/>
                <w:sz w:val="20"/>
              </w:rPr>
            </w:pPr>
            <w:r w:rsidRPr="00F55800">
              <w:rPr>
                <w:rFonts w:ascii="Lucida Sans" w:hAnsi="Lucida Sans"/>
                <w:b/>
                <w:sz w:val="20"/>
              </w:rPr>
              <w:t xml:space="preserve">Das Perm endet mit </w:t>
            </w:r>
            <w:r w:rsidR="00E87900">
              <w:rPr>
                <w:rFonts w:ascii="Lucida Sans" w:hAnsi="Lucida Sans"/>
                <w:b/>
                <w:sz w:val="20"/>
              </w:rPr>
              <w:t>einem gewaltigen</w:t>
            </w:r>
            <w:r w:rsidRPr="00F55800">
              <w:rPr>
                <w:rFonts w:ascii="Lucida Sans" w:hAnsi="Lucida Sans"/>
                <w:b/>
                <w:sz w:val="20"/>
              </w:rPr>
              <w:t xml:space="preserve"> Massensterben</w:t>
            </w:r>
            <w:r>
              <w:rPr>
                <w:rFonts w:ascii="Lucida Sans" w:hAnsi="Lucida Sans"/>
                <w:sz w:val="20"/>
              </w:rPr>
              <w:t xml:space="preserve">. Goniatiten, Trilobiten, Eurypteriden und Rugosa sterben aus. </w:t>
            </w:r>
          </w:p>
        </w:tc>
        <w:tc>
          <w:tcPr>
            <w:tcW w:w="3969" w:type="dxa"/>
          </w:tcPr>
          <w:p w14:paraId="1190D5DE" w14:textId="77777777" w:rsidR="00342969" w:rsidRPr="00F55800" w:rsidRDefault="00F55800" w:rsidP="00342969">
            <w:pPr>
              <w:spacing w:after="60"/>
              <w:jc w:val="left"/>
              <w:rPr>
                <w:rFonts w:ascii="Lucida Sans" w:hAnsi="Lucida Sans"/>
                <w:sz w:val="20"/>
              </w:rPr>
            </w:pPr>
            <w:r w:rsidRPr="00F55800">
              <w:rPr>
                <w:rFonts w:ascii="Lucida Sans" w:hAnsi="Lucida Sans"/>
                <w:b/>
                <w:sz w:val="20"/>
              </w:rPr>
              <w:t>Samenpflanzen</w:t>
            </w:r>
            <w:r>
              <w:rPr>
                <w:rFonts w:ascii="Lucida Sans" w:hAnsi="Lucida Sans"/>
                <w:sz w:val="20"/>
              </w:rPr>
              <w:t xml:space="preserve"> (</w:t>
            </w:r>
            <w:r w:rsidR="002B5671">
              <w:rPr>
                <w:rFonts w:ascii="Lucida Sans" w:hAnsi="Lucida Sans"/>
                <w:sz w:val="20"/>
              </w:rPr>
              <w:t xml:space="preserve">nacktsamige </w:t>
            </w:r>
            <w:r>
              <w:rPr>
                <w:rFonts w:ascii="Lucida Sans" w:hAnsi="Lucida Sans"/>
                <w:sz w:val="20"/>
              </w:rPr>
              <w:t>Nadelhölzer) setzen sich durch</w:t>
            </w:r>
            <w:r w:rsidR="002B5671">
              <w:rPr>
                <w:rFonts w:ascii="Lucida Sans" w:hAnsi="Lucida Sans"/>
                <w:sz w:val="20"/>
              </w:rPr>
              <w:t xml:space="preserve"> und ersetzen die Sporenpflanzen. </w:t>
            </w:r>
            <w:r>
              <w:rPr>
                <w:rFonts w:ascii="Lucida Sans" w:hAnsi="Lucida Sans"/>
                <w:sz w:val="20"/>
              </w:rPr>
              <w:t xml:space="preserve"> </w:t>
            </w:r>
          </w:p>
        </w:tc>
      </w:tr>
    </w:tbl>
    <w:p w14:paraId="1190D5E0" w14:textId="77777777" w:rsidR="00F55800" w:rsidRDefault="00F55800" w:rsidP="000034F4">
      <w:pPr>
        <w:spacing w:after="60"/>
        <w:jc w:val="left"/>
        <w:rPr>
          <w:rFonts w:ascii="Lucida Sans" w:hAnsi="Lucida Sans"/>
          <w:bCs/>
        </w:rPr>
      </w:pPr>
    </w:p>
    <w:p w14:paraId="1190D5E1" w14:textId="77777777" w:rsidR="00CF5C88" w:rsidRDefault="00C2280A" w:rsidP="00CF5C88">
      <w:pPr>
        <w:spacing w:after="60"/>
        <w:jc w:val="left"/>
        <w:rPr>
          <w:rFonts w:ascii="Lucida Sans" w:hAnsi="Lucida Sans"/>
          <w:bCs/>
        </w:rPr>
      </w:pPr>
      <w:r w:rsidRPr="00CF5C88">
        <w:rPr>
          <w:rFonts w:ascii="Lucida Sans" w:hAnsi="Lucida Sans"/>
          <w:b/>
          <w:bCs/>
        </w:rPr>
        <w:t>Sauropsiden:</w:t>
      </w:r>
      <w:r w:rsidR="00CF5C88">
        <w:rPr>
          <w:rFonts w:ascii="Lucida Sans" w:hAnsi="Lucida Sans"/>
          <w:bCs/>
        </w:rPr>
        <w:t xml:space="preserve"> Die Vögel stehen </w:t>
      </w:r>
      <w:r w:rsidR="00CF5C88" w:rsidRPr="00CF5C88">
        <w:rPr>
          <w:rFonts w:ascii="Lucida Sans" w:hAnsi="Lucida Sans"/>
          <w:bCs/>
        </w:rPr>
        <w:t xml:space="preserve">den Reptilien entwicklungsgeschichtlich sehr nahe. Krokodile sind </w:t>
      </w:r>
      <w:r w:rsidR="00CF5C88">
        <w:rPr>
          <w:rFonts w:ascii="Lucida Sans" w:hAnsi="Lucida Sans"/>
          <w:bCs/>
        </w:rPr>
        <w:t xml:space="preserve">beispielsweise </w:t>
      </w:r>
      <w:r w:rsidR="00CF5C88" w:rsidRPr="00CF5C88">
        <w:rPr>
          <w:rFonts w:ascii="Lucida Sans" w:hAnsi="Lucida Sans"/>
          <w:bCs/>
        </w:rPr>
        <w:t xml:space="preserve">mit Vögeln näher verwandt als mit </w:t>
      </w:r>
      <w:r w:rsidR="00CF5C88">
        <w:rPr>
          <w:rFonts w:ascii="Lucida Sans" w:hAnsi="Lucida Sans"/>
          <w:bCs/>
        </w:rPr>
        <w:t xml:space="preserve">den </w:t>
      </w:r>
      <w:r w:rsidR="00CF5C88" w:rsidRPr="00CF5C88">
        <w:rPr>
          <w:rFonts w:ascii="Lucida Sans" w:hAnsi="Lucida Sans"/>
          <w:bCs/>
        </w:rPr>
        <w:t xml:space="preserve">anderen </w:t>
      </w:r>
      <w:r w:rsidR="00CF5C88">
        <w:rPr>
          <w:rFonts w:ascii="Lucida Sans" w:hAnsi="Lucida Sans"/>
          <w:bCs/>
        </w:rPr>
        <w:t>rezenten</w:t>
      </w:r>
      <w:r w:rsidR="00CF5C88" w:rsidRPr="00CF5C88">
        <w:rPr>
          <w:rFonts w:ascii="Lucida Sans" w:hAnsi="Lucida Sans"/>
          <w:bCs/>
        </w:rPr>
        <w:t xml:space="preserve"> Reptilienordnungen. </w:t>
      </w:r>
      <w:r w:rsidR="00CF5C88" w:rsidRPr="00CF5C88">
        <w:rPr>
          <w:rFonts w:ascii="Lucida Sans" w:hAnsi="Lucida Sans"/>
          <w:b/>
          <w:bCs/>
        </w:rPr>
        <w:t>Vögel und Reptilien</w:t>
      </w:r>
      <w:r w:rsidR="00CF5C88" w:rsidRPr="00CF5C88">
        <w:rPr>
          <w:rFonts w:ascii="Lucida Sans" w:hAnsi="Lucida Sans"/>
          <w:bCs/>
        </w:rPr>
        <w:t xml:space="preserve"> werden aufgrund dieser stammesgeschichtlichen Nähe, die sich </w:t>
      </w:r>
      <w:r w:rsidR="00CF5C88">
        <w:rPr>
          <w:rFonts w:ascii="Lucida Sans" w:hAnsi="Lucida Sans"/>
          <w:bCs/>
        </w:rPr>
        <w:t>auch</w:t>
      </w:r>
      <w:r w:rsidR="00CF5C88" w:rsidRPr="00CF5C88">
        <w:rPr>
          <w:rFonts w:ascii="Lucida Sans" w:hAnsi="Lucida Sans"/>
          <w:bCs/>
        </w:rPr>
        <w:t xml:space="preserve"> in </w:t>
      </w:r>
      <w:r w:rsidR="00CF5C88">
        <w:rPr>
          <w:rFonts w:ascii="Lucida Sans" w:hAnsi="Lucida Sans"/>
          <w:bCs/>
        </w:rPr>
        <w:t>Ähnlichkeiten</w:t>
      </w:r>
      <w:r w:rsidR="00CF5C88" w:rsidRPr="00CF5C88">
        <w:rPr>
          <w:rFonts w:ascii="Lucida Sans" w:hAnsi="Lucida Sans"/>
          <w:bCs/>
        </w:rPr>
        <w:t xml:space="preserve"> des Blutgefäßsystems und des Gehirns zeigt, auch als </w:t>
      </w:r>
      <w:r w:rsidR="00CF5C88" w:rsidRPr="00CF5C88">
        <w:rPr>
          <w:rFonts w:ascii="Lucida Sans" w:hAnsi="Lucida Sans"/>
          <w:b/>
          <w:bCs/>
        </w:rPr>
        <w:t>Sauropsiden</w:t>
      </w:r>
      <w:r w:rsidR="00CF5C88">
        <w:rPr>
          <w:rFonts w:ascii="Lucida Sans" w:hAnsi="Lucida Sans"/>
          <w:bCs/>
        </w:rPr>
        <w:t xml:space="preserve"> </w:t>
      </w:r>
      <w:r w:rsidR="00CF5C88" w:rsidRPr="00CF5C88">
        <w:rPr>
          <w:rFonts w:ascii="Lucida Sans" w:hAnsi="Lucida Sans"/>
          <w:bCs/>
        </w:rPr>
        <w:t xml:space="preserve">zusammengefasst. </w:t>
      </w:r>
    </w:p>
    <w:p w14:paraId="1190D5E2" w14:textId="77777777" w:rsidR="00E87900" w:rsidRPr="00CF5C88" w:rsidRDefault="00E52F22" w:rsidP="00CF5C88">
      <w:pPr>
        <w:spacing w:after="60"/>
        <w:jc w:val="left"/>
        <w:rPr>
          <w:rFonts w:ascii="Lucida Sans" w:hAnsi="Lucida Sans"/>
          <w:bCs/>
        </w:rPr>
      </w:pPr>
      <w:r>
        <w:rPr>
          <w:noProof/>
          <w:lang w:val="de-AT" w:eastAsia="de-AT"/>
        </w:rPr>
        <w:drawing>
          <wp:anchor distT="0" distB="0" distL="114300" distR="114300" simplePos="0" relativeHeight="251646976" behindDoc="1" locked="0" layoutInCell="1" allowOverlap="1" wp14:anchorId="1190D6B7" wp14:editId="1190D6B8">
            <wp:simplePos x="0" y="0"/>
            <wp:positionH relativeFrom="column">
              <wp:posOffset>4779010</wp:posOffset>
            </wp:positionH>
            <wp:positionV relativeFrom="paragraph">
              <wp:posOffset>110490</wp:posOffset>
            </wp:positionV>
            <wp:extent cx="1259840" cy="942340"/>
            <wp:effectExtent l="0" t="0" r="0" b="0"/>
            <wp:wrapTight wrapText="bothSides">
              <wp:wrapPolygon edited="0">
                <wp:start x="0" y="0"/>
                <wp:lineTo x="0" y="20960"/>
                <wp:lineTo x="21230" y="20960"/>
                <wp:lineTo x="21230" y="0"/>
                <wp:lineTo x="0" y="0"/>
              </wp:wrapPolygon>
            </wp:wrapTight>
            <wp:docPr id="16" name="Bild 16" descr="gonia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oniati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9840" cy="942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90D5E3" w14:textId="77777777" w:rsidR="00C2280A" w:rsidRDefault="00E52F22" w:rsidP="000034F4">
      <w:pPr>
        <w:spacing w:after="60"/>
        <w:jc w:val="left"/>
        <w:rPr>
          <w:rFonts w:ascii="Lucida Sans" w:hAnsi="Lucida Sans"/>
          <w:bCs/>
        </w:rPr>
      </w:pPr>
      <w:r>
        <w:rPr>
          <w:noProof/>
          <w:lang w:val="de-AT" w:eastAsia="de-AT"/>
        </w:rPr>
        <w:drawing>
          <wp:anchor distT="0" distB="0" distL="114300" distR="114300" simplePos="0" relativeHeight="251648000" behindDoc="1" locked="0" layoutInCell="1" allowOverlap="1" wp14:anchorId="1190D6B9" wp14:editId="1190D6BA">
            <wp:simplePos x="0" y="0"/>
            <wp:positionH relativeFrom="column">
              <wp:posOffset>4779010</wp:posOffset>
            </wp:positionH>
            <wp:positionV relativeFrom="paragraph">
              <wp:posOffset>886460</wp:posOffset>
            </wp:positionV>
            <wp:extent cx="1259840" cy="1464945"/>
            <wp:effectExtent l="0" t="0" r="0" b="1905"/>
            <wp:wrapTight wrapText="bothSides">
              <wp:wrapPolygon edited="0">
                <wp:start x="0" y="0"/>
                <wp:lineTo x="0" y="21347"/>
                <wp:lineTo x="21230" y="21347"/>
                <wp:lineTo x="21230" y="0"/>
                <wp:lineTo x="0" y="0"/>
              </wp:wrapPolygon>
            </wp:wrapTight>
            <wp:docPr id="17" name="Bild 17" descr="Eurypte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urypterid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9840" cy="146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C2280A" w:rsidRPr="006F13B4">
        <w:rPr>
          <w:rFonts w:ascii="Lucida Sans" w:hAnsi="Lucida Sans"/>
          <w:b/>
          <w:bCs/>
        </w:rPr>
        <w:t>Goniatiten</w:t>
      </w:r>
      <w:r w:rsidR="006F13B4">
        <w:rPr>
          <w:rFonts w:ascii="Lucida Sans" w:hAnsi="Lucida Sans"/>
          <w:bCs/>
        </w:rPr>
        <w:t xml:space="preserve"> sind </w:t>
      </w:r>
      <w:r w:rsidR="006F13B4" w:rsidRPr="006F13B4">
        <w:rPr>
          <w:rFonts w:ascii="Lucida Sans" w:hAnsi="Lucida Sans"/>
          <w:b/>
          <w:bCs/>
        </w:rPr>
        <w:t>Paläo-Ammoniten</w:t>
      </w:r>
      <w:r w:rsidR="006F13B4">
        <w:rPr>
          <w:rFonts w:ascii="Lucida Sans" w:hAnsi="Lucida Sans"/>
          <w:bCs/>
        </w:rPr>
        <w:t>, also Ammoniten des Paläozoikums</w:t>
      </w:r>
      <w:r w:rsidR="00E87900">
        <w:rPr>
          <w:rFonts w:ascii="Lucida Sans" w:hAnsi="Lucida Sans"/>
          <w:bCs/>
        </w:rPr>
        <w:t>, die am Ende des P</w:t>
      </w:r>
      <w:r w:rsidR="00A24428">
        <w:rPr>
          <w:rFonts w:ascii="Lucida Sans" w:hAnsi="Lucida Sans"/>
          <w:bCs/>
        </w:rPr>
        <w:t>erm</w:t>
      </w:r>
      <w:r w:rsidR="00E87900">
        <w:rPr>
          <w:rFonts w:ascii="Lucida Sans" w:hAnsi="Lucida Sans"/>
          <w:bCs/>
        </w:rPr>
        <w:t>s aussterben</w:t>
      </w:r>
      <w:r w:rsidR="006F13B4">
        <w:rPr>
          <w:rFonts w:ascii="Lucida Sans" w:hAnsi="Lucida Sans"/>
          <w:bCs/>
        </w:rPr>
        <w:t>.</w:t>
      </w:r>
      <w:r w:rsidR="002F6AE5">
        <w:rPr>
          <w:rFonts w:ascii="Lucida Sans" w:hAnsi="Lucida Sans"/>
          <w:bCs/>
        </w:rPr>
        <w:t xml:space="preserve"> </w:t>
      </w:r>
      <w:r w:rsidR="00E87900">
        <w:rPr>
          <w:rFonts w:ascii="Lucida Sans" w:hAnsi="Lucida Sans"/>
          <w:bCs/>
        </w:rPr>
        <w:t xml:space="preserve">Die devonischen </w:t>
      </w:r>
      <w:r w:rsidR="00A24428">
        <w:rPr>
          <w:rFonts w:ascii="Lucida Sans" w:hAnsi="Lucida Sans"/>
          <w:bCs/>
        </w:rPr>
        <w:t xml:space="preserve">Ammoniten </w:t>
      </w:r>
      <w:r w:rsidR="00E87900">
        <w:rPr>
          <w:rFonts w:ascii="Lucida Sans" w:hAnsi="Lucida Sans"/>
          <w:bCs/>
        </w:rPr>
        <w:t xml:space="preserve">bilden die Urform aller späteren Ammoniten. </w:t>
      </w:r>
      <w:r w:rsidR="00A24428" w:rsidRPr="00A24428">
        <w:rPr>
          <w:rFonts w:ascii="Lucida Sans" w:hAnsi="Lucida Sans"/>
          <w:b/>
          <w:bCs/>
          <w:color w:val="008080"/>
        </w:rPr>
        <w:t>Die Abbildung zeigt einen typischen Goniatiten mit einer sehr einfachen Lobenlinie</w:t>
      </w:r>
      <w:r w:rsidR="00A24428">
        <w:rPr>
          <w:rFonts w:ascii="Lucida Sans" w:hAnsi="Lucida Sans"/>
          <w:bCs/>
        </w:rPr>
        <w:t xml:space="preserve">. Die </w:t>
      </w:r>
      <w:r w:rsidR="00A24428" w:rsidRPr="00A24428">
        <w:rPr>
          <w:rFonts w:ascii="Lucida Sans" w:hAnsi="Lucida Sans"/>
          <w:b/>
          <w:bCs/>
        </w:rPr>
        <w:t>Lobenlinie</w:t>
      </w:r>
      <w:r w:rsidR="00A24428">
        <w:rPr>
          <w:rFonts w:ascii="Lucida Sans" w:hAnsi="Lucida Sans"/>
          <w:bCs/>
        </w:rPr>
        <w:t xml:space="preserve"> ist die Linie, welche die Kammerscheidewand am Gehäuse bildet. Sie ändert sich im Laufe der Evolution </w:t>
      </w:r>
      <w:r w:rsidR="00EC4A00">
        <w:rPr>
          <w:rFonts w:ascii="Lucida Sans" w:hAnsi="Lucida Sans"/>
          <w:bCs/>
        </w:rPr>
        <w:t>mehrmals</w:t>
      </w:r>
      <w:r w:rsidR="00A24428">
        <w:rPr>
          <w:rFonts w:ascii="Lucida Sans" w:hAnsi="Lucida Sans"/>
          <w:bCs/>
        </w:rPr>
        <w:t>.</w:t>
      </w:r>
    </w:p>
    <w:p w14:paraId="1190D5E4" w14:textId="77777777" w:rsidR="00E87900" w:rsidRDefault="00E87900" w:rsidP="000034F4">
      <w:pPr>
        <w:spacing w:after="60"/>
        <w:jc w:val="left"/>
        <w:rPr>
          <w:rFonts w:ascii="Lucida Sans" w:hAnsi="Lucida Sans"/>
          <w:bCs/>
        </w:rPr>
      </w:pPr>
    </w:p>
    <w:p w14:paraId="1190D5E5" w14:textId="77777777" w:rsidR="00A24428" w:rsidRDefault="00C2280A" w:rsidP="000034F4">
      <w:pPr>
        <w:spacing w:after="60"/>
        <w:jc w:val="left"/>
        <w:rPr>
          <w:rFonts w:ascii="Lucida Sans" w:hAnsi="Lucida Sans"/>
          <w:bCs/>
        </w:rPr>
      </w:pPr>
      <w:r w:rsidRPr="00E87900">
        <w:rPr>
          <w:rFonts w:ascii="Lucida Sans" w:hAnsi="Lucida Sans"/>
          <w:b/>
          <w:bCs/>
        </w:rPr>
        <w:t>Eurypteriden</w:t>
      </w:r>
      <w:r w:rsidR="00E87900" w:rsidRPr="00E87900">
        <w:rPr>
          <w:rFonts w:ascii="Lucida Sans" w:hAnsi="Lucida Sans"/>
          <w:b/>
          <w:bCs/>
        </w:rPr>
        <w:t xml:space="preserve"> („Seeskorpione“)</w:t>
      </w:r>
      <w:r w:rsidR="00E87900">
        <w:rPr>
          <w:rFonts w:ascii="Lucida Sans" w:hAnsi="Lucida Sans"/>
          <w:bCs/>
        </w:rPr>
        <w:t xml:space="preserve">  wurden bis zu 2m lang. Sie erschienen im Ordovizium und trugen wahrscheinlich zur Ausrottung ungepanzerter Lebewesen bei. </w:t>
      </w:r>
    </w:p>
    <w:p w14:paraId="1190D5E6" w14:textId="77777777" w:rsidR="00C2280A" w:rsidRDefault="00E87900" w:rsidP="000034F4">
      <w:pPr>
        <w:spacing w:after="60"/>
        <w:jc w:val="left"/>
        <w:rPr>
          <w:rFonts w:ascii="Lucida Sans" w:hAnsi="Lucida Sans"/>
          <w:bCs/>
        </w:rPr>
      </w:pPr>
      <w:r>
        <w:rPr>
          <w:rFonts w:ascii="Lucida Sans" w:hAnsi="Lucida Sans"/>
          <w:bCs/>
        </w:rPr>
        <w:t xml:space="preserve">Heute noch lebende Nachkommen sind die </w:t>
      </w:r>
      <w:r w:rsidRPr="00E87900">
        <w:rPr>
          <w:rFonts w:ascii="Lucida Sans" w:hAnsi="Lucida Sans"/>
          <w:b/>
          <w:bCs/>
        </w:rPr>
        <w:t>Xiphosura</w:t>
      </w:r>
      <w:r>
        <w:rPr>
          <w:rFonts w:ascii="Lucida Sans" w:hAnsi="Lucida Sans"/>
          <w:bCs/>
        </w:rPr>
        <w:t xml:space="preserve">. </w:t>
      </w:r>
    </w:p>
    <w:p w14:paraId="1190D5E7" w14:textId="77777777" w:rsidR="00E87900" w:rsidRDefault="00E52F22" w:rsidP="000034F4">
      <w:pPr>
        <w:spacing w:after="60"/>
        <w:jc w:val="left"/>
        <w:rPr>
          <w:rFonts w:ascii="Lucida Sans" w:hAnsi="Lucida Sans"/>
          <w:bCs/>
        </w:rPr>
      </w:pPr>
      <w:r>
        <w:rPr>
          <w:noProof/>
          <w:lang w:val="de-AT" w:eastAsia="de-AT"/>
        </w:rPr>
        <w:drawing>
          <wp:anchor distT="0" distB="0" distL="114300" distR="114300" simplePos="0" relativeHeight="251645952" behindDoc="1" locked="0" layoutInCell="1" allowOverlap="1" wp14:anchorId="1190D6BB" wp14:editId="1190D6BC">
            <wp:simplePos x="0" y="0"/>
            <wp:positionH relativeFrom="column">
              <wp:posOffset>54610</wp:posOffset>
            </wp:positionH>
            <wp:positionV relativeFrom="paragraph">
              <wp:posOffset>123190</wp:posOffset>
            </wp:positionV>
            <wp:extent cx="1259840" cy="830580"/>
            <wp:effectExtent l="0" t="0" r="0" b="7620"/>
            <wp:wrapTight wrapText="bothSides">
              <wp:wrapPolygon edited="0">
                <wp:start x="0" y="0"/>
                <wp:lineTo x="0" y="21303"/>
                <wp:lineTo x="21230" y="21303"/>
                <wp:lineTo x="21230" y="0"/>
                <wp:lineTo x="0" y="0"/>
              </wp:wrapPolygon>
            </wp:wrapTight>
            <wp:docPr id="15" name="Bild 15" descr="rug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ugos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9840" cy="830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90D5E8" w14:textId="77777777" w:rsidR="00A24428" w:rsidRDefault="00C2280A" w:rsidP="000034F4">
      <w:pPr>
        <w:spacing w:after="60"/>
        <w:jc w:val="left"/>
        <w:rPr>
          <w:rFonts w:ascii="Lucida Sans" w:hAnsi="Lucida Sans"/>
          <w:bCs/>
        </w:rPr>
      </w:pPr>
      <w:r w:rsidRPr="00E87900">
        <w:rPr>
          <w:rFonts w:ascii="Lucida Sans" w:hAnsi="Lucida Sans"/>
          <w:b/>
          <w:bCs/>
        </w:rPr>
        <w:t>Rugosa</w:t>
      </w:r>
      <w:r w:rsidR="00E87900">
        <w:rPr>
          <w:rFonts w:ascii="Lucida Sans" w:hAnsi="Lucida Sans"/>
          <w:bCs/>
        </w:rPr>
        <w:t xml:space="preserve"> </w:t>
      </w:r>
      <w:r w:rsidR="00A24428" w:rsidRPr="00A24428">
        <w:rPr>
          <w:rFonts w:ascii="Lucida Sans" w:hAnsi="Lucida Sans"/>
          <w:b/>
          <w:bCs/>
          <w:color w:val="008080"/>
        </w:rPr>
        <w:t>(Abb. links)</w:t>
      </w:r>
      <w:r w:rsidR="00A24428">
        <w:rPr>
          <w:rFonts w:ascii="Lucida Sans" w:hAnsi="Lucida Sans"/>
          <w:bCs/>
        </w:rPr>
        <w:t xml:space="preserve"> </w:t>
      </w:r>
      <w:r w:rsidR="00E87900">
        <w:rPr>
          <w:rFonts w:ascii="Lucida Sans" w:hAnsi="Lucida Sans"/>
          <w:bCs/>
        </w:rPr>
        <w:t xml:space="preserve">sind typische paläozoische Korallen. </w:t>
      </w:r>
    </w:p>
    <w:p w14:paraId="1190D5E9" w14:textId="77777777" w:rsidR="001514FB" w:rsidRPr="00D0780D" w:rsidRDefault="00E87900" w:rsidP="001514FB">
      <w:pPr>
        <w:spacing w:after="60"/>
        <w:jc w:val="left"/>
        <w:rPr>
          <w:rStyle w:val="berschrift2Zchn"/>
          <w:highlight w:val="yellow"/>
          <w:shd w:val="clear" w:color="auto" w:fill="F1AB39"/>
        </w:rPr>
      </w:pPr>
      <w:r>
        <w:rPr>
          <w:rFonts w:ascii="Lucida Sans" w:hAnsi="Lucida Sans"/>
          <w:bCs/>
        </w:rPr>
        <w:lastRenderedPageBreak/>
        <w:t xml:space="preserve">Vermutlich sind aus </w:t>
      </w:r>
      <w:r w:rsidR="00755FEB">
        <w:rPr>
          <w:rFonts w:ascii="Lucida Sans" w:hAnsi="Lucida Sans"/>
          <w:bCs/>
        </w:rPr>
        <w:t xml:space="preserve">einigen überlebenden Arten </w:t>
      </w:r>
      <w:r>
        <w:rPr>
          <w:rFonts w:ascii="Lucida Sans" w:hAnsi="Lucida Sans"/>
          <w:bCs/>
        </w:rPr>
        <w:t xml:space="preserve">die </w:t>
      </w:r>
      <w:r w:rsidR="00755FEB">
        <w:rPr>
          <w:rFonts w:ascii="Lucida Sans" w:hAnsi="Lucida Sans"/>
          <w:bCs/>
        </w:rPr>
        <w:t>rezenten</w:t>
      </w:r>
      <w:r>
        <w:rPr>
          <w:rFonts w:ascii="Lucida Sans" w:hAnsi="Lucida Sans"/>
          <w:bCs/>
        </w:rPr>
        <w:t xml:space="preserve"> Riffkorallen hervorgegangen.</w:t>
      </w:r>
      <w:r w:rsidR="001520FF">
        <w:rPr>
          <w:rFonts w:ascii="Lucida Sans" w:hAnsi="Lucida Sans"/>
          <w:bCs/>
        </w:rPr>
        <w:br w:type="page"/>
      </w:r>
      <w:r w:rsidR="001514FB" w:rsidRPr="00D0780D">
        <w:rPr>
          <w:rStyle w:val="berschrift2Zchn"/>
          <w:highlight w:val="yellow"/>
          <w:shd w:val="clear" w:color="auto" w:fill="F1AB39"/>
        </w:rPr>
        <w:lastRenderedPageBreak/>
        <w:t xml:space="preserve"> Erdmittelalter (Mesozoikum)</w:t>
      </w:r>
    </w:p>
    <w:p w14:paraId="1190D5EA" w14:textId="0DB8E297" w:rsidR="001514FB" w:rsidRPr="001514FB" w:rsidRDefault="001514FB" w:rsidP="001514FB">
      <w:pPr>
        <w:spacing w:after="60"/>
        <w:jc w:val="left"/>
        <w:rPr>
          <w:rFonts w:ascii="Lucida Sans" w:hAnsi="Lucida Sans"/>
          <w:bCs/>
          <w:sz w:val="20"/>
        </w:rPr>
      </w:pPr>
      <w:r w:rsidRPr="001514FB">
        <w:rPr>
          <w:rFonts w:ascii="Tahoma" w:hAnsi="Tahoma" w:cs="Tahoma"/>
          <w:sz w:val="20"/>
        </w:rPr>
        <w:t>(2</w:t>
      </w:r>
      <w:r w:rsidR="007C3F6E">
        <w:rPr>
          <w:rFonts w:ascii="Tahoma" w:hAnsi="Tahoma" w:cs="Tahoma"/>
          <w:sz w:val="20"/>
        </w:rPr>
        <w:t>52</w:t>
      </w:r>
      <w:r w:rsidRPr="001514FB">
        <w:rPr>
          <w:rFonts w:ascii="Tahoma" w:hAnsi="Tahoma" w:cs="Tahoma"/>
          <w:sz w:val="20"/>
        </w:rPr>
        <w:t xml:space="preserve"> Millionen Jahre bis 6</w:t>
      </w:r>
      <w:r w:rsidR="00971DF4">
        <w:rPr>
          <w:rFonts w:ascii="Tahoma" w:hAnsi="Tahoma" w:cs="Tahoma"/>
          <w:sz w:val="20"/>
        </w:rPr>
        <w:t>6</w:t>
      </w:r>
      <w:r w:rsidRPr="001514FB">
        <w:rPr>
          <w:rFonts w:ascii="Tahoma" w:hAnsi="Tahoma" w:cs="Tahoma"/>
          <w:sz w:val="20"/>
        </w:rPr>
        <w:t xml:space="preserve"> Millionen Jahre). </w:t>
      </w:r>
      <w:r w:rsidRPr="001514FB">
        <w:rPr>
          <w:rFonts w:ascii="Lucida Sans" w:hAnsi="Lucida Sans"/>
          <w:bCs/>
          <w:sz w:val="20"/>
        </w:rPr>
        <w:t xml:space="preserve">Der Begriff „Mesozoikum“ wurde 1840 vom englischen Paläontologen John Phillips geprägt. </w:t>
      </w:r>
    </w:p>
    <w:p w14:paraId="1190D5EB" w14:textId="77777777" w:rsidR="001514FB" w:rsidRPr="00CD641C" w:rsidRDefault="001514FB" w:rsidP="001514FB">
      <w:pPr>
        <w:spacing w:after="60"/>
        <w:jc w:val="left"/>
        <w:rPr>
          <w:rFonts w:ascii="Lucida Sans" w:hAnsi="Lucida Sans"/>
          <w:bCs/>
        </w:rPr>
      </w:pPr>
      <w:r w:rsidRPr="00C84A2A">
        <w:rPr>
          <w:rFonts w:ascii="Lucida Sans" w:hAnsi="Lucida Sans"/>
          <w:b/>
          <w:bCs/>
        </w:rPr>
        <w:t>Das Erdmittelalter (Mesozoikum) ist das große Zeitalter der Saurier (Reptilien) und Ammoniten (Kopffüßer).</w:t>
      </w:r>
    </w:p>
    <w:p w14:paraId="1190D5EC" w14:textId="77777777" w:rsidR="00755FEB" w:rsidRDefault="00755FEB" w:rsidP="001514FB">
      <w:pPr>
        <w:spacing w:after="60"/>
        <w:jc w:val="left"/>
        <w:rPr>
          <w:rFonts w:ascii="Lucida Sans" w:hAnsi="Lucida Sans"/>
          <w:b/>
          <w:bCs/>
          <w:color w:val="800000"/>
        </w:rPr>
      </w:pPr>
    </w:p>
    <w:p w14:paraId="1190D5ED" w14:textId="77777777" w:rsidR="001514FB" w:rsidRDefault="001514FB" w:rsidP="001514FB">
      <w:pPr>
        <w:spacing w:after="60"/>
        <w:jc w:val="left"/>
        <w:rPr>
          <w:rFonts w:ascii="Lucida Sans" w:hAnsi="Lucida Sans"/>
          <w:b/>
          <w:bCs/>
          <w:color w:val="800000"/>
        </w:rPr>
      </w:pPr>
      <w:r w:rsidRPr="002B5671">
        <w:rPr>
          <w:rFonts w:ascii="Lucida Sans" w:hAnsi="Lucida Sans"/>
          <w:b/>
          <w:bCs/>
          <w:color w:val="800000"/>
        </w:rPr>
        <w:sym w:font="Wingdings" w:char="F0E8"/>
      </w:r>
      <w:r w:rsidRPr="002B5671">
        <w:rPr>
          <w:rFonts w:ascii="Lucida Sans" w:hAnsi="Lucida Sans"/>
          <w:b/>
          <w:bCs/>
          <w:color w:val="800000"/>
        </w:rPr>
        <w:t xml:space="preserve"> Leitfossilien: </w:t>
      </w:r>
      <w:r>
        <w:rPr>
          <w:rFonts w:ascii="Lucida Sans" w:hAnsi="Lucida Sans"/>
          <w:b/>
          <w:bCs/>
          <w:color w:val="800000"/>
        </w:rPr>
        <w:t>Saurier (Reptilien) und Ammoniten</w:t>
      </w:r>
      <w:r w:rsidR="00CF1F10">
        <w:rPr>
          <w:rFonts w:ascii="Lucida Sans" w:hAnsi="Lucida Sans"/>
          <w:b/>
          <w:bCs/>
          <w:color w:val="800000"/>
        </w:rPr>
        <w:t xml:space="preserve"> (Ceratiten)</w:t>
      </w:r>
    </w:p>
    <w:p w14:paraId="1190D5EE" w14:textId="77777777" w:rsidR="001514FB" w:rsidRPr="002B5671" w:rsidRDefault="001514FB" w:rsidP="001514FB">
      <w:pPr>
        <w:spacing w:after="60"/>
        <w:jc w:val="left"/>
        <w:rPr>
          <w:rFonts w:ascii="Lucida Sans" w:hAnsi="Lucida Sans"/>
          <w:bCs/>
        </w:rPr>
      </w:pPr>
    </w:p>
    <w:p w14:paraId="1190D5EF" w14:textId="77777777" w:rsidR="001514FB" w:rsidRDefault="001514FB" w:rsidP="001514FB">
      <w:pPr>
        <w:spacing w:after="60"/>
        <w:jc w:val="left"/>
        <w:rPr>
          <w:rFonts w:ascii="Lucida Sans" w:hAnsi="Lucida Sans"/>
          <w:bCs/>
        </w:rPr>
      </w:pPr>
      <w:r w:rsidRPr="00473AD5">
        <w:rPr>
          <w:rStyle w:val="berschrift3Zchn"/>
          <w:shd w:val="clear" w:color="auto" w:fill="CCFFCC"/>
        </w:rPr>
        <w:t>Trias:</w:t>
      </w:r>
      <w:r w:rsidRPr="00473AD5">
        <w:rPr>
          <w:rFonts w:ascii="Lucida Sans" w:hAnsi="Lucida Sans"/>
          <w:bCs/>
        </w:rPr>
        <w:t xml:space="preserve"> </w:t>
      </w:r>
    </w:p>
    <w:p w14:paraId="1190D5F0" w14:textId="77777777" w:rsidR="001514FB" w:rsidRPr="001514FB" w:rsidRDefault="001514FB" w:rsidP="001514FB">
      <w:pPr>
        <w:spacing w:after="60"/>
        <w:jc w:val="left"/>
        <w:rPr>
          <w:rFonts w:ascii="Lucida Sans" w:hAnsi="Lucida Sans"/>
          <w:bCs/>
          <w:sz w:val="20"/>
        </w:rPr>
      </w:pPr>
      <w:r w:rsidRPr="001514FB">
        <w:rPr>
          <w:rFonts w:ascii="Lucida Sans" w:hAnsi="Lucida Sans"/>
          <w:bCs/>
          <w:sz w:val="20"/>
        </w:rPr>
        <w:t xml:space="preserve">Die Triaszeit ist nach der Dreiteilung dieser Periode in Deutschland (Buntsandstein, Muschelkalk, Keuper) benannt. Der Begriff „Trias“ wurde 1834 vom deutschen Geologen Friedrich August von Alberti geprägt. </w:t>
      </w:r>
    </w:p>
    <w:p w14:paraId="1190D5F1" w14:textId="77777777" w:rsidR="001514FB" w:rsidRDefault="001514FB" w:rsidP="001514FB">
      <w:pPr>
        <w:spacing w:after="60"/>
        <w:jc w:val="left"/>
        <w:rPr>
          <w:rFonts w:ascii="Lucida Sans" w:hAnsi="Lucida Sans"/>
          <w:bCs/>
        </w:rPr>
      </w:pPr>
    </w:p>
    <w:tbl>
      <w:tblPr>
        <w:tblStyle w:val="Tabellenraster"/>
        <w:tblW w:w="0" w:type="auto"/>
        <w:tblLook w:val="01E0" w:firstRow="1" w:lastRow="1" w:firstColumn="1" w:lastColumn="1" w:noHBand="0" w:noVBand="0"/>
      </w:tblPr>
      <w:tblGrid>
        <w:gridCol w:w="1699"/>
        <w:gridCol w:w="3966"/>
        <w:gridCol w:w="3964"/>
      </w:tblGrid>
      <w:tr w:rsidR="001514FB" w:rsidRPr="00C84A2A" w14:paraId="1190D5F5" w14:textId="77777777">
        <w:tc>
          <w:tcPr>
            <w:tcW w:w="1701" w:type="dxa"/>
            <w:shd w:val="clear" w:color="auto" w:fill="CCCCCC"/>
          </w:tcPr>
          <w:p w14:paraId="1190D5F2" w14:textId="77777777" w:rsidR="001514FB" w:rsidRPr="00342969" w:rsidRDefault="001514FB" w:rsidP="00CD4CB5">
            <w:pPr>
              <w:spacing w:after="60"/>
              <w:jc w:val="left"/>
              <w:rPr>
                <w:rFonts w:ascii="Lucida Sans" w:hAnsi="Lucida Sans"/>
                <w:sz w:val="20"/>
              </w:rPr>
            </w:pPr>
            <w:r w:rsidRPr="00342969">
              <w:rPr>
                <w:rFonts w:ascii="Lucida Sans" w:hAnsi="Lucida Sans"/>
                <w:sz w:val="20"/>
              </w:rPr>
              <w:t>Alter in Jahren</w:t>
            </w:r>
          </w:p>
        </w:tc>
        <w:tc>
          <w:tcPr>
            <w:tcW w:w="3969" w:type="dxa"/>
          </w:tcPr>
          <w:p w14:paraId="1190D5F3" w14:textId="77777777" w:rsidR="001514FB" w:rsidRPr="00C2280A" w:rsidRDefault="001514FB" w:rsidP="00CD4CB5">
            <w:pPr>
              <w:spacing w:after="60"/>
              <w:jc w:val="left"/>
              <w:rPr>
                <w:rFonts w:ascii="Lucida Sans" w:hAnsi="Lucida Sans"/>
                <w:sz w:val="20"/>
              </w:rPr>
            </w:pPr>
            <w:r w:rsidRPr="00C2280A">
              <w:rPr>
                <w:rFonts w:ascii="Lucida Sans" w:hAnsi="Lucida Sans"/>
                <w:sz w:val="20"/>
              </w:rPr>
              <w:t>Tierwelt</w:t>
            </w:r>
          </w:p>
        </w:tc>
        <w:tc>
          <w:tcPr>
            <w:tcW w:w="3969" w:type="dxa"/>
          </w:tcPr>
          <w:p w14:paraId="1190D5F4" w14:textId="77777777" w:rsidR="001514FB" w:rsidRPr="00C2280A" w:rsidRDefault="001514FB" w:rsidP="00CD4CB5">
            <w:pPr>
              <w:spacing w:after="60"/>
              <w:jc w:val="left"/>
              <w:rPr>
                <w:rFonts w:ascii="Lucida Sans" w:hAnsi="Lucida Sans"/>
                <w:sz w:val="20"/>
              </w:rPr>
            </w:pPr>
            <w:r w:rsidRPr="00C2280A">
              <w:rPr>
                <w:rFonts w:ascii="Lucida Sans" w:hAnsi="Lucida Sans"/>
                <w:sz w:val="20"/>
              </w:rPr>
              <w:t>Pflanzenwelt</w:t>
            </w:r>
          </w:p>
        </w:tc>
      </w:tr>
      <w:tr w:rsidR="001514FB" w14:paraId="1190D600" w14:textId="77777777">
        <w:tc>
          <w:tcPr>
            <w:tcW w:w="1701" w:type="dxa"/>
            <w:shd w:val="clear" w:color="auto" w:fill="CCCCCC"/>
          </w:tcPr>
          <w:p w14:paraId="1190D5F6" w14:textId="4AF9EAB1" w:rsidR="001514FB" w:rsidRPr="00342969" w:rsidRDefault="001514FB" w:rsidP="00CD4CB5">
            <w:pPr>
              <w:spacing w:after="60"/>
              <w:jc w:val="left"/>
              <w:rPr>
                <w:rFonts w:ascii="Lucida Sans" w:hAnsi="Lucida Sans"/>
                <w:sz w:val="20"/>
              </w:rPr>
            </w:pPr>
            <w:r w:rsidRPr="00342969">
              <w:rPr>
                <w:rFonts w:ascii="Lucida Sans" w:hAnsi="Lucida Sans"/>
                <w:sz w:val="20"/>
              </w:rPr>
              <w:t>25</w:t>
            </w:r>
            <w:r w:rsidR="00847181">
              <w:rPr>
                <w:rFonts w:ascii="Lucida Sans" w:hAnsi="Lucida Sans"/>
                <w:sz w:val="20"/>
              </w:rPr>
              <w:t>2</w:t>
            </w:r>
            <w:r w:rsidRPr="00342969">
              <w:rPr>
                <w:rFonts w:ascii="Lucida Sans" w:hAnsi="Lucida Sans"/>
                <w:sz w:val="20"/>
              </w:rPr>
              <w:t xml:space="preserve"> M</w:t>
            </w:r>
            <w:r w:rsidR="00847181">
              <w:rPr>
                <w:rFonts w:ascii="Lucida Sans" w:hAnsi="Lucida Sans"/>
                <w:sz w:val="20"/>
              </w:rPr>
              <w:t>io</w:t>
            </w:r>
            <w:r w:rsidRPr="00342969">
              <w:rPr>
                <w:rFonts w:ascii="Lucida Sans" w:hAnsi="Lucida Sans"/>
                <w:sz w:val="20"/>
              </w:rPr>
              <w:t xml:space="preserve">. – </w:t>
            </w:r>
          </w:p>
          <w:p w14:paraId="1190D5F7" w14:textId="7056B746" w:rsidR="001514FB" w:rsidRPr="00342969" w:rsidRDefault="001514FB" w:rsidP="00CD4CB5">
            <w:pPr>
              <w:spacing w:after="60"/>
              <w:jc w:val="left"/>
              <w:rPr>
                <w:rFonts w:ascii="Lucida Sans" w:hAnsi="Lucida Sans"/>
                <w:sz w:val="20"/>
              </w:rPr>
            </w:pPr>
            <w:r w:rsidRPr="00342969">
              <w:rPr>
                <w:rFonts w:ascii="Lucida Sans" w:hAnsi="Lucida Sans"/>
                <w:sz w:val="20"/>
              </w:rPr>
              <w:t>20</w:t>
            </w:r>
            <w:r w:rsidR="0071395A">
              <w:rPr>
                <w:rFonts w:ascii="Lucida Sans" w:hAnsi="Lucida Sans"/>
                <w:sz w:val="20"/>
              </w:rPr>
              <w:t>1</w:t>
            </w:r>
            <w:r w:rsidRPr="00342969">
              <w:rPr>
                <w:rFonts w:ascii="Lucida Sans" w:hAnsi="Lucida Sans"/>
                <w:sz w:val="20"/>
              </w:rPr>
              <w:t xml:space="preserve"> Mio.</w:t>
            </w:r>
          </w:p>
          <w:p w14:paraId="1190D5F8" w14:textId="7630FD1D" w:rsidR="001514FB" w:rsidRPr="00342969" w:rsidRDefault="001514FB" w:rsidP="00CD4CB5">
            <w:pPr>
              <w:spacing w:after="60"/>
              <w:jc w:val="left"/>
              <w:rPr>
                <w:rFonts w:ascii="Lucida Sans" w:hAnsi="Lucida Sans"/>
                <w:sz w:val="20"/>
              </w:rPr>
            </w:pPr>
            <w:r w:rsidRPr="00342969">
              <w:rPr>
                <w:rFonts w:ascii="Lucida Sans" w:hAnsi="Lucida Sans"/>
                <w:sz w:val="20"/>
              </w:rPr>
              <w:t xml:space="preserve">(= </w:t>
            </w:r>
            <w:r w:rsidR="0071395A">
              <w:rPr>
                <w:rFonts w:ascii="Lucida Sans" w:hAnsi="Lucida Sans"/>
                <w:sz w:val="20"/>
              </w:rPr>
              <w:t>51</w:t>
            </w:r>
            <w:r w:rsidRPr="00342969">
              <w:rPr>
                <w:rFonts w:ascii="Lucida Sans" w:hAnsi="Lucida Sans"/>
                <w:sz w:val="20"/>
              </w:rPr>
              <w:t xml:space="preserve"> Mio.)</w:t>
            </w:r>
          </w:p>
        </w:tc>
        <w:tc>
          <w:tcPr>
            <w:tcW w:w="3969" w:type="dxa"/>
          </w:tcPr>
          <w:p w14:paraId="1190D5F9" w14:textId="77777777" w:rsidR="001514FB" w:rsidRDefault="001514FB" w:rsidP="00CD4CB5">
            <w:pPr>
              <w:spacing w:after="60"/>
              <w:jc w:val="left"/>
              <w:rPr>
                <w:rFonts w:ascii="Lucida Sans" w:hAnsi="Lucida Sans"/>
                <w:sz w:val="20"/>
              </w:rPr>
            </w:pPr>
            <w:r w:rsidRPr="00C2280A">
              <w:rPr>
                <w:rFonts w:ascii="Lucida Sans" w:hAnsi="Lucida Sans"/>
                <w:sz w:val="20"/>
              </w:rPr>
              <w:t>Nach der Todeswelle am Ende des Paläozoikums kommt es zu Entwicklungsschüben bei Landwirbeltieren.</w:t>
            </w:r>
            <w:r>
              <w:rPr>
                <w:rFonts w:ascii="Lucida Sans" w:hAnsi="Lucida Sans"/>
                <w:sz w:val="20"/>
              </w:rPr>
              <w:t xml:space="preserve"> </w:t>
            </w:r>
          </w:p>
          <w:p w14:paraId="1190D5FA" w14:textId="77777777" w:rsidR="001514FB" w:rsidRDefault="001514FB" w:rsidP="00CD4CB5">
            <w:pPr>
              <w:spacing w:after="60"/>
              <w:jc w:val="left"/>
              <w:rPr>
                <w:rFonts w:ascii="Lucida Sans" w:hAnsi="Lucida Sans"/>
                <w:sz w:val="20"/>
              </w:rPr>
            </w:pPr>
            <w:r>
              <w:rPr>
                <w:rFonts w:ascii="Lucida Sans" w:hAnsi="Lucida Sans"/>
                <w:sz w:val="20"/>
              </w:rPr>
              <w:t xml:space="preserve">Die </w:t>
            </w:r>
            <w:r w:rsidRPr="00C2280A">
              <w:rPr>
                <w:rFonts w:ascii="Lucida Sans" w:hAnsi="Lucida Sans"/>
                <w:b/>
                <w:sz w:val="20"/>
              </w:rPr>
              <w:t>Korallen</w:t>
            </w:r>
            <w:r>
              <w:rPr>
                <w:rFonts w:ascii="Lucida Sans" w:hAnsi="Lucida Sans"/>
                <w:sz w:val="20"/>
              </w:rPr>
              <w:t xml:space="preserve"> entfalten sich neu und bilden große Riffe.</w:t>
            </w:r>
          </w:p>
          <w:p w14:paraId="1190D5FB" w14:textId="77777777" w:rsidR="001514FB" w:rsidRDefault="001514FB" w:rsidP="00CD4CB5">
            <w:pPr>
              <w:spacing w:after="60"/>
              <w:jc w:val="left"/>
              <w:rPr>
                <w:rFonts w:ascii="Lucida Sans" w:hAnsi="Lucida Sans"/>
                <w:sz w:val="20"/>
              </w:rPr>
            </w:pPr>
            <w:r>
              <w:rPr>
                <w:rFonts w:ascii="Lucida Sans" w:hAnsi="Lucida Sans"/>
                <w:sz w:val="20"/>
              </w:rPr>
              <w:t xml:space="preserve">Die </w:t>
            </w:r>
            <w:r w:rsidRPr="00C2280A">
              <w:rPr>
                <w:rFonts w:ascii="Lucida Sans" w:hAnsi="Lucida Sans"/>
                <w:b/>
                <w:sz w:val="20"/>
              </w:rPr>
              <w:t>ersten primitiven Säuger</w:t>
            </w:r>
            <w:r>
              <w:rPr>
                <w:rFonts w:ascii="Lucida Sans" w:hAnsi="Lucida Sans"/>
                <w:sz w:val="20"/>
              </w:rPr>
              <w:t xml:space="preserve"> entstehen. Die </w:t>
            </w:r>
            <w:r w:rsidRPr="00C2280A">
              <w:rPr>
                <w:rFonts w:ascii="Lucida Sans" w:hAnsi="Lucida Sans"/>
                <w:b/>
                <w:sz w:val="20"/>
              </w:rPr>
              <w:t>Reptilien</w:t>
            </w:r>
            <w:r>
              <w:rPr>
                <w:rFonts w:ascii="Lucida Sans" w:hAnsi="Lucida Sans"/>
                <w:sz w:val="20"/>
              </w:rPr>
              <w:t xml:space="preserve"> entwickeln sich zu den beherrschenden Formen im Wasser, am Land und in der Luft.</w:t>
            </w:r>
          </w:p>
          <w:p w14:paraId="1190D5FC" w14:textId="77777777" w:rsidR="001514FB" w:rsidRDefault="001514FB" w:rsidP="00CD4CB5">
            <w:pPr>
              <w:spacing w:after="60"/>
              <w:jc w:val="left"/>
              <w:rPr>
                <w:rFonts w:ascii="Lucida Sans" w:hAnsi="Lucida Sans"/>
                <w:sz w:val="20"/>
              </w:rPr>
            </w:pPr>
            <w:r>
              <w:rPr>
                <w:rFonts w:ascii="Lucida Sans" w:hAnsi="Lucida Sans"/>
                <w:sz w:val="20"/>
              </w:rPr>
              <w:t xml:space="preserve">Im Meer spielen </w:t>
            </w:r>
            <w:r w:rsidRPr="00C2280A">
              <w:rPr>
                <w:rFonts w:ascii="Lucida Sans" w:hAnsi="Lucida Sans"/>
                <w:b/>
                <w:sz w:val="20"/>
              </w:rPr>
              <w:t>Crinoidea, Brachiopoden, Gastropoden und Bivalvia</w:t>
            </w:r>
            <w:r>
              <w:rPr>
                <w:rFonts w:ascii="Lucida Sans" w:hAnsi="Lucida Sans"/>
                <w:sz w:val="20"/>
              </w:rPr>
              <w:t xml:space="preserve"> eine große Rolle.</w:t>
            </w:r>
          </w:p>
          <w:p w14:paraId="1190D5FD" w14:textId="77777777" w:rsidR="001514FB" w:rsidRDefault="001514FB" w:rsidP="00CD4CB5">
            <w:pPr>
              <w:spacing w:after="60"/>
              <w:jc w:val="left"/>
              <w:rPr>
                <w:rFonts w:ascii="Lucida Sans" w:hAnsi="Lucida Sans"/>
                <w:sz w:val="20"/>
              </w:rPr>
            </w:pPr>
            <w:r>
              <w:rPr>
                <w:rFonts w:ascii="Lucida Sans" w:hAnsi="Lucida Sans"/>
                <w:sz w:val="20"/>
              </w:rPr>
              <w:t xml:space="preserve">Bei den </w:t>
            </w:r>
            <w:r w:rsidRPr="00C2280A">
              <w:rPr>
                <w:rFonts w:ascii="Lucida Sans" w:hAnsi="Lucida Sans"/>
                <w:b/>
                <w:sz w:val="20"/>
              </w:rPr>
              <w:t>Ammoniten</w:t>
            </w:r>
            <w:r>
              <w:rPr>
                <w:rFonts w:ascii="Lucida Sans" w:hAnsi="Lucida Sans"/>
                <w:sz w:val="20"/>
              </w:rPr>
              <w:t xml:space="preserve"> sind die Ceratiten die Leitfossilien.</w:t>
            </w:r>
          </w:p>
          <w:p w14:paraId="1190D5FE" w14:textId="77777777" w:rsidR="001514FB" w:rsidRPr="00C2280A" w:rsidRDefault="001514FB" w:rsidP="00CD4CB5">
            <w:pPr>
              <w:spacing w:after="60"/>
              <w:jc w:val="left"/>
              <w:rPr>
                <w:rFonts w:ascii="Lucida Sans" w:hAnsi="Lucida Sans"/>
                <w:sz w:val="20"/>
              </w:rPr>
            </w:pPr>
            <w:r>
              <w:rPr>
                <w:rFonts w:ascii="Lucida Sans" w:hAnsi="Lucida Sans"/>
                <w:sz w:val="20"/>
              </w:rPr>
              <w:t xml:space="preserve">Am Ende der Trias fand ein weiteres </w:t>
            </w:r>
            <w:r w:rsidRPr="00C2280A">
              <w:rPr>
                <w:rFonts w:ascii="Lucida Sans" w:hAnsi="Lucida Sans"/>
                <w:b/>
                <w:sz w:val="20"/>
              </w:rPr>
              <w:t>Massensterben</w:t>
            </w:r>
            <w:r>
              <w:rPr>
                <w:rFonts w:ascii="Lucida Sans" w:hAnsi="Lucida Sans"/>
                <w:sz w:val="20"/>
              </w:rPr>
              <w:t xml:space="preserve"> statt, über dessen Ursache nichts bekannt ist. Viele Saurier- und Ammonitengruppen verschwinden sowie alle großen Amphibien. </w:t>
            </w:r>
          </w:p>
        </w:tc>
        <w:tc>
          <w:tcPr>
            <w:tcW w:w="3969" w:type="dxa"/>
          </w:tcPr>
          <w:p w14:paraId="1190D5FF" w14:textId="77777777" w:rsidR="001514FB" w:rsidRPr="00C2280A" w:rsidRDefault="001514FB" w:rsidP="00CD4CB5">
            <w:pPr>
              <w:spacing w:after="60"/>
              <w:jc w:val="left"/>
              <w:rPr>
                <w:rFonts w:ascii="Lucida Sans" w:hAnsi="Lucida Sans"/>
                <w:sz w:val="20"/>
              </w:rPr>
            </w:pPr>
            <w:r w:rsidRPr="00C2280A">
              <w:rPr>
                <w:rFonts w:ascii="Lucida Sans" w:hAnsi="Lucida Sans"/>
                <w:b/>
                <w:sz w:val="20"/>
              </w:rPr>
              <w:t>Farne, Ginkgos und Nadelhölzer</w:t>
            </w:r>
            <w:r>
              <w:rPr>
                <w:rFonts w:ascii="Lucida Sans" w:hAnsi="Lucida Sans"/>
                <w:sz w:val="20"/>
              </w:rPr>
              <w:t xml:space="preserve"> dominieren. Die ersten </w:t>
            </w:r>
            <w:r w:rsidRPr="00C2280A">
              <w:rPr>
                <w:rFonts w:ascii="Lucida Sans" w:hAnsi="Lucida Sans"/>
                <w:b/>
                <w:sz w:val="20"/>
              </w:rPr>
              <w:t xml:space="preserve">Zwitterblüten </w:t>
            </w:r>
            <w:r>
              <w:rPr>
                <w:rFonts w:ascii="Lucida Sans" w:hAnsi="Lucida Sans"/>
                <w:sz w:val="20"/>
              </w:rPr>
              <w:t xml:space="preserve">entstehen. </w:t>
            </w:r>
          </w:p>
        </w:tc>
      </w:tr>
    </w:tbl>
    <w:p w14:paraId="1190D601" w14:textId="77777777" w:rsidR="001514FB" w:rsidRDefault="001514FB" w:rsidP="001514FB">
      <w:pPr>
        <w:spacing w:after="60"/>
        <w:jc w:val="left"/>
        <w:rPr>
          <w:rFonts w:ascii="Lucida Sans" w:hAnsi="Lucida Sans"/>
        </w:rPr>
      </w:pPr>
    </w:p>
    <w:p w14:paraId="1190D602" w14:textId="77777777" w:rsidR="001514FB" w:rsidRDefault="001514FB" w:rsidP="001514FB">
      <w:pPr>
        <w:spacing w:after="60"/>
        <w:jc w:val="left"/>
        <w:rPr>
          <w:rFonts w:ascii="Lucida Sans" w:hAnsi="Lucida Sans"/>
          <w:bCs/>
        </w:rPr>
      </w:pPr>
      <w:r>
        <w:rPr>
          <w:rFonts w:ascii="Lucida Sans" w:hAnsi="Lucida Sans"/>
          <w:bCs/>
        </w:rPr>
        <w:t xml:space="preserve">Das </w:t>
      </w:r>
      <w:r w:rsidRPr="00AC09FB">
        <w:rPr>
          <w:rFonts w:ascii="Lucida Sans" w:hAnsi="Lucida Sans"/>
          <w:b/>
          <w:bCs/>
        </w:rPr>
        <w:t>Thetysmeer</w:t>
      </w:r>
      <w:r>
        <w:rPr>
          <w:rFonts w:ascii="Lucida Sans" w:hAnsi="Lucida Sans"/>
          <w:bCs/>
        </w:rPr>
        <w:t xml:space="preserve"> teilte den nach Norden driftenden </w:t>
      </w:r>
      <w:r w:rsidRPr="00AC09FB">
        <w:rPr>
          <w:rFonts w:ascii="Lucida Sans" w:hAnsi="Lucida Sans"/>
          <w:b/>
          <w:bCs/>
        </w:rPr>
        <w:t>Nordkontinent Pangäa</w:t>
      </w:r>
      <w:r>
        <w:rPr>
          <w:rFonts w:ascii="Lucida Sans" w:hAnsi="Lucida Sans"/>
          <w:bCs/>
        </w:rPr>
        <w:t xml:space="preserve"> und den </w:t>
      </w:r>
      <w:r w:rsidRPr="00AC09FB">
        <w:rPr>
          <w:rFonts w:ascii="Lucida Sans" w:hAnsi="Lucida Sans"/>
          <w:b/>
          <w:bCs/>
        </w:rPr>
        <w:t>Südkontinent Gondwana</w:t>
      </w:r>
      <w:r>
        <w:rPr>
          <w:rFonts w:ascii="Lucida Sans" w:hAnsi="Lucida Sans"/>
          <w:bCs/>
        </w:rPr>
        <w:t xml:space="preserve">. Ein Teil dieses Meeres wurde später zu den </w:t>
      </w:r>
      <w:r w:rsidRPr="00AC09FB">
        <w:rPr>
          <w:rFonts w:ascii="Lucida Sans" w:hAnsi="Lucida Sans"/>
          <w:b/>
          <w:bCs/>
        </w:rPr>
        <w:t>Pyrenäen</w:t>
      </w:r>
      <w:r>
        <w:rPr>
          <w:rFonts w:ascii="Lucida Sans" w:hAnsi="Lucida Sans"/>
          <w:bCs/>
        </w:rPr>
        <w:t xml:space="preserve">, den </w:t>
      </w:r>
      <w:r w:rsidRPr="00AC09FB">
        <w:rPr>
          <w:rFonts w:ascii="Lucida Sans" w:hAnsi="Lucida Sans"/>
          <w:b/>
          <w:bCs/>
        </w:rPr>
        <w:t>Alpen</w:t>
      </w:r>
      <w:r>
        <w:rPr>
          <w:rFonts w:ascii="Lucida Sans" w:hAnsi="Lucida Sans"/>
          <w:bCs/>
        </w:rPr>
        <w:t xml:space="preserve">, den </w:t>
      </w:r>
      <w:r w:rsidRPr="00AC09FB">
        <w:rPr>
          <w:rFonts w:ascii="Lucida Sans" w:hAnsi="Lucida Sans"/>
          <w:b/>
          <w:bCs/>
        </w:rPr>
        <w:t xml:space="preserve">Karpaten </w:t>
      </w:r>
      <w:r>
        <w:rPr>
          <w:rFonts w:ascii="Lucida Sans" w:hAnsi="Lucida Sans"/>
          <w:bCs/>
        </w:rPr>
        <w:t xml:space="preserve">und zum </w:t>
      </w:r>
      <w:r w:rsidRPr="00AC09FB">
        <w:rPr>
          <w:rFonts w:ascii="Lucida Sans" w:hAnsi="Lucida Sans"/>
          <w:b/>
          <w:bCs/>
        </w:rPr>
        <w:t>Himalaja</w:t>
      </w:r>
      <w:r>
        <w:rPr>
          <w:rFonts w:ascii="Lucida Sans" w:hAnsi="Lucida Sans"/>
          <w:bCs/>
        </w:rPr>
        <w:t xml:space="preserve"> aufgefaltet. Aus diesem Grund sind diese Gebirge fossilienreich.</w:t>
      </w:r>
    </w:p>
    <w:p w14:paraId="1190D603" w14:textId="77777777" w:rsidR="001514FB" w:rsidRDefault="001514FB" w:rsidP="001514FB">
      <w:pPr>
        <w:spacing w:after="60"/>
        <w:jc w:val="left"/>
        <w:rPr>
          <w:rFonts w:ascii="Lucida Sans" w:hAnsi="Lucida Sans"/>
        </w:rPr>
      </w:pPr>
    </w:p>
    <w:p w14:paraId="1190D604" w14:textId="77777777" w:rsidR="001514FB" w:rsidRPr="00C2280A" w:rsidRDefault="00E52F22" w:rsidP="001514FB">
      <w:pPr>
        <w:spacing w:after="60"/>
        <w:jc w:val="left"/>
        <w:rPr>
          <w:rFonts w:ascii="Lucida Sans" w:hAnsi="Lucida Sans"/>
        </w:rPr>
      </w:pPr>
      <w:r>
        <w:rPr>
          <w:noProof/>
          <w:lang w:val="de-AT" w:eastAsia="de-AT"/>
        </w:rPr>
        <w:drawing>
          <wp:anchor distT="0" distB="0" distL="114300" distR="114300" simplePos="0" relativeHeight="251662336" behindDoc="1" locked="0" layoutInCell="1" allowOverlap="1" wp14:anchorId="1190D6BD" wp14:editId="1190D6BE">
            <wp:simplePos x="0" y="0"/>
            <wp:positionH relativeFrom="column">
              <wp:posOffset>4780280</wp:posOffset>
            </wp:positionH>
            <wp:positionV relativeFrom="paragraph">
              <wp:posOffset>-8255</wp:posOffset>
            </wp:positionV>
            <wp:extent cx="1222375" cy="615950"/>
            <wp:effectExtent l="0" t="0" r="0" b="0"/>
            <wp:wrapTight wrapText="bothSides">
              <wp:wrapPolygon edited="0">
                <wp:start x="0" y="0"/>
                <wp:lineTo x="0" y="20709"/>
                <wp:lineTo x="21207" y="20709"/>
                <wp:lineTo x="21207" y="0"/>
                <wp:lineTo x="0" y="0"/>
              </wp:wrapPolygon>
            </wp:wrapTight>
            <wp:docPr id="41" name="Bild 41" descr="Crino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rinoide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237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4FB" w:rsidRPr="00DF44CC">
        <w:rPr>
          <w:rFonts w:ascii="Lucida Sans" w:hAnsi="Lucida Sans"/>
          <w:b/>
        </w:rPr>
        <w:t xml:space="preserve">Crinoidea </w:t>
      </w:r>
      <w:r w:rsidR="001514FB">
        <w:rPr>
          <w:rFonts w:ascii="Lucida Sans" w:hAnsi="Lucida Sans"/>
          <w:b/>
        </w:rPr>
        <w:t>(</w:t>
      </w:r>
      <w:r w:rsidR="001514FB" w:rsidRPr="00DF44CC">
        <w:rPr>
          <w:rFonts w:ascii="Lucida Sans" w:hAnsi="Lucida Sans"/>
          <w:b/>
        </w:rPr>
        <w:t>Haarsterne</w:t>
      </w:r>
      <w:r w:rsidR="001514FB" w:rsidRPr="00C2512F">
        <w:rPr>
          <w:rFonts w:ascii="Lucida Sans" w:hAnsi="Lucida Sans"/>
          <w:b/>
        </w:rPr>
        <w:t xml:space="preserve"> oder Seelilien</w:t>
      </w:r>
      <w:r w:rsidR="001514FB">
        <w:rPr>
          <w:rFonts w:ascii="Lucida Sans" w:hAnsi="Lucida Sans"/>
          <w:b/>
        </w:rPr>
        <w:t xml:space="preserve"> </w:t>
      </w:r>
      <w:r w:rsidR="001514FB" w:rsidRPr="00C2512F">
        <w:rPr>
          <w:rFonts w:ascii="Lucida Sans" w:hAnsi="Lucida Sans"/>
          <w:b/>
          <w:color w:val="008080"/>
        </w:rPr>
        <w:t>siehe Abb</w:t>
      </w:r>
      <w:r w:rsidR="001514FB">
        <w:rPr>
          <w:rFonts w:ascii="Lucida Sans" w:hAnsi="Lucida Sans"/>
          <w:b/>
          <w:color w:val="008080"/>
        </w:rPr>
        <w:t>. rechts</w:t>
      </w:r>
      <w:r w:rsidR="001514FB" w:rsidRPr="00C2512F">
        <w:rPr>
          <w:rFonts w:ascii="Lucida Sans" w:hAnsi="Lucida Sans"/>
          <w:b/>
        </w:rPr>
        <w:t>)</w:t>
      </w:r>
      <w:r w:rsidR="001514FB">
        <w:rPr>
          <w:rFonts w:ascii="Lucida Sans" w:hAnsi="Lucida Sans"/>
        </w:rPr>
        <w:t xml:space="preserve"> gehören zum </w:t>
      </w:r>
      <w:r w:rsidR="001514FB" w:rsidRPr="00C2280A">
        <w:rPr>
          <w:rFonts w:ascii="Lucida Sans" w:hAnsi="Lucida Sans"/>
        </w:rPr>
        <w:t xml:space="preserve">Stamm der </w:t>
      </w:r>
      <w:r w:rsidR="001514FB">
        <w:rPr>
          <w:rFonts w:ascii="Lucida Sans" w:hAnsi="Lucida Sans"/>
        </w:rPr>
        <w:t>Echinodermata/</w:t>
      </w:r>
      <w:r w:rsidR="001514FB" w:rsidRPr="00C2280A">
        <w:rPr>
          <w:rFonts w:ascii="Lucida Sans" w:hAnsi="Lucida Sans"/>
        </w:rPr>
        <w:t>Stachelhäuter)</w:t>
      </w:r>
      <w:r w:rsidR="001514FB">
        <w:rPr>
          <w:rFonts w:ascii="Lucida Sans" w:hAnsi="Lucida Sans"/>
        </w:rPr>
        <w:t>.</w:t>
      </w:r>
      <w:r w:rsidR="001514FB" w:rsidRPr="00C2280A">
        <w:rPr>
          <w:rFonts w:ascii="Lucida Sans" w:hAnsi="Lucida Sans"/>
        </w:rPr>
        <w:t xml:space="preserve"> </w:t>
      </w:r>
    </w:p>
    <w:p w14:paraId="1190D605" w14:textId="77777777" w:rsidR="001514FB" w:rsidRDefault="001514FB" w:rsidP="001514FB">
      <w:pPr>
        <w:spacing w:after="60"/>
        <w:jc w:val="left"/>
        <w:rPr>
          <w:rFonts w:ascii="Lucida Sans" w:hAnsi="Lucida Sans"/>
          <w:b/>
        </w:rPr>
      </w:pPr>
    </w:p>
    <w:p w14:paraId="1190D606" w14:textId="77777777" w:rsidR="001514FB" w:rsidRPr="00C2280A" w:rsidRDefault="001514FB" w:rsidP="001514FB">
      <w:pPr>
        <w:spacing w:after="60"/>
        <w:jc w:val="left"/>
        <w:rPr>
          <w:rFonts w:ascii="Lucida Sans" w:hAnsi="Lucida Sans"/>
        </w:rPr>
      </w:pPr>
      <w:r w:rsidRPr="00C2512F">
        <w:rPr>
          <w:rFonts w:ascii="Lucida Sans" w:hAnsi="Lucida Sans"/>
          <w:b/>
        </w:rPr>
        <w:t>Brachiopoden</w:t>
      </w:r>
      <w:r w:rsidRPr="00C2280A">
        <w:rPr>
          <w:rFonts w:ascii="Lucida Sans" w:hAnsi="Lucida Sans"/>
        </w:rPr>
        <w:t xml:space="preserve"> sind ein Stamm (siehe </w:t>
      </w:r>
      <w:r>
        <w:rPr>
          <w:rFonts w:ascii="Lucida Sans" w:hAnsi="Lucida Sans"/>
        </w:rPr>
        <w:t>Kambrium</w:t>
      </w:r>
      <w:r w:rsidRPr="00C2280A">
        <w:rPr>
          <w:rFonts w:ascii="Lucida Sans" w:hAnsi="Lucida Sans"/>
        </w:rPr>
        <w:t>)</w:t>
      </w:r>
      <w:r>
        <w:rPr>
          <w:rFonts w:ascii="Lucida Sans" w:hAnsi="Lucida Sans"/>
        </w:rPr>
        <w:t>.</w:t>
      </w:r>
    </w:p>
    <w:p w14:paraId="1190D607" w14:textId="77777777" w:rsidR="001514FB" w:rsidRDefault="001514FB" w:rsidP="001514FB">
      <w:pPr>
        <w:spacing w:after="60"/>
        <w:jc w:val="left"/>
        <w:rPr>
          <w:rFonts w:ascii="Lucida Sans" w:hAnsi="Lucida Sans"/>
          <w:b/>
        </w:rPr>
      </w:pPr>
    </w:p>
    <w:p w14:paraId="1190D608" w14:textId="77777777" w:rsidR="001514FB" w:rsidRPr="00C2280A" w:rsidRDefault="001514FB" w:rsidP="001514FB">
      <w:pPr>
        <w:spacing w:after="60"/>
        <w:jc w:val="left"/>
        <w:rPr>
          <w:rFonts w:ascii="Lucida Sans" w:hAnsi="Lucida Sans"/>
        </w:rPr>
      </w:pPr>
      <w:r w:rsidRPr="00DF44CC">
        <w:rPr>
          <w:rFonts w:ascii="Lucida Sans" w:hAnsi="Lucida Sans"/>
          <w:b/>
        </w:rPr>
        <w:t>Gastropoden (Schnecken)</w:t>
      </w:r>
      <w:r>
        <w:rPr>
          <w:rFonts w:ascii="Lucida Sans" w:hAnsi="Lucida Sans"/>
        </w:rPr>
        <w:t xml:space="preserve"> sind eine Klasse im </w:t>
      </w:r>
      <w:r w:rsidRPr="00C2280A">
        <w:rPr>
          <w:rFonts w:ascii="Lucida Sans" w:hAnsi="Lucida Sans"/>
        </w:rPr>
        <w:t>Stamm der Mollusca/Weichtiere</w:t>
      </w:r>
      <w:r>
        <w:rPr>
          <w:rFonts w:ascii="Lucida Sans" w:hAnsi="Lucida Sans"/>
        </w:rPr>
        <w:t>.</w:t>
      </w:r>
    </w:p>
    <w:p w14:paraId="1190D609" w14:textId="77777777" w:rsidR="001514FB" w:rsidRDefault="001514FB" w:rsidP="001514FB">
      <w:pPr>
        <w:spacing w:after="60"/>
        <w:jc w:val="left"/>
        <w:rPr>
          <w:rFonts w:ascii="Lucida Sans" w:hAnsi="Lucida Sans"/>
          <w:b/>
        </w:rPr>
      </w:pPr>
    </w:p>
    <w:p w14:paraId="1190D60A" w14:textId="77777777" w:rsidR="001514FB" w:rsidRPr="00C2280A" w:rsidRDefault="001514FB" w:rsidP="001514FB">
      <w:pPr>
        <w:spacing w:after="60"/>
        <w:jc w:val="left"/>
        <w:rPr>
          <w:rFonts w:ascii="Lucida Sans" w:hAnsi="Lucida Sans"/>
        </w:rPr>
      </w:pPr>
      <w:r w:rsidRPr="00DF44CC">
        <w:rPr>
          <w:rFonts w:ascii="Lucida Sans" w:hAnsi="Lucida Sans"/>
          <w:b/>
        </w:rPr>
        <w:t>Bivalvia (Muscheln)</w:t>
      </w:r>
      <w:r>
        <w:rPr>
          <w:rFonts w:ascii="Lucida Sans" w:hAnsi="Lucida Sans"/>
        </w:rPr>
        <w:t xml:space="preserve"> sind eine Klasse im</w:t>
      </w:r>
      <w:r w:rsidRPr="00C2280A">
        <w:rPr>
          <w:rFonts w:ascii="Lucida Sans" w:hAnsi="Lucida Sans"/>
        </w:rPr>
        <w:t xml:space="preserve"> Stamm der Mollusca/Weichtiere</w:t>
      </w:r>
      <w:r>
        <w:rPr>
          <w:rFonts w:ascii="Lucida Sans" w:hAnsi="Lucida Sans"/>
        </w:rPr>
        <w:t>.</w:t>
      </w:r>
      <w:r w:rsidRPr="00C2280A">
        <w:rPr>
          <w:rFonts w:ascii="Lucida Sans" w:hAnsi="Lucida Sans"/>
        </w:rPr>
        <w:t xml:space="preserve"> </w:t>
      </w:r>
    </w:p>
    <w:p w14:paraId="1190D60B" w14:textId="77777777" w:rsidR="001514FB" w:rsidRDefault="001514FB" w:rsidP="001514FB">
      <w:pPr>
        <w:spacing w:after="60"/>
        <w:jc w:val="left"/>
        <w:rPr>
          <w:rFonts w:ascii="Lucida Sans" w:hAnsi="Lucida Sans"/>
          <w:b/>
        </w:rPr>
      </w:pPr>
    </w:p>
    <w:p w14:paraId="1190D60C" w14:textId="77777777" w:rsidR="001514FB" w:rsidRDefault="001514FB" w:rsidP="001514FB">
      <w:pPr>
        <w:spacing w:after="60"/>
        <w:jc w:val="left"/>
        <w:rPr>
          <w:rFonts w:ascii="Lucida Sans" w:hAnsi="Lucida Sans"/>
        </w:rPr>
      </w:pPr>
      <w:r w:rsidRPr="00DF44CC">
        <w:rPr>
          <w:rFonts w:ascii="Lucida Sans" w:hAnsi="Lucida Sans"/>
          <w:b/>
        </w:rPr>
        <w:t>Ceratiten</w:t>
      </w:r>
      <w:r w:rsidRPr="00C2280A">
        <w:rPr>
          <w:rFonts w:ascii="Lucida Sans" w:hAnsi="Lucida Sans"/>
        </w:rPr>
        <w:t xml:space="preserve"> sind eine Untergruppe der Ammoniten </w:t>
      </w:r>
      <w:r>
        <w:rPr>
          <w:rFonts w:ascii="Lucida Sans" w:hAnsi="Lucida Sans"/>
        </w:rPr>
        <w:t xml:space="preserve">im </w:t>
      </w:r>
      <w:r w:rsidRPr="00C2280A">
        <w:rPr>
          <w:rFonts w:ascii="Lucida Sans" w:hAnsi="Lucida Sans"/>
        </w:rPr>
        <w:t>Stamm der Mollusca/Weichtiere)</w:t>
      </w:r>
      <w:r>
        <w:rPr>
          <w:rFonts w:ascii="Lucida Sans" w:hAnsi="Lucida Sans"/>
        </w:rPr>
        <w:t xml:space="preserve">. </w:t>
      </w:r>
      <w:r w:rsidRPr="00C2512F">
        <w:rPr>
          <w:rFonts w:ascii="Lucida Sans" w:hAnsi="Lucida Sans"/>
        </w:rPr>
        <w:t xml:space="preserve">Für die Schichten des Muschelkalkes </w:t>
      </w:r>
      <w:r>
        <w:rPr>
          <w:rFonts w:ascii="Lucida Sans" w:hAnsi="Lucida Sans"/>
        </w:rPr>
        <w:t xml:space="preserve">der Trias </w:t>
      </w:r>
      <w:r w:rsidRPr="00C2512F">
        <w:rPr>
          <w:rFonts w:ascii="Lucida Sans" w:hAnsi="Lucida Sans"/>
        </w:rPr>
        <w:t xml:space="preserve">bilden die Ceratiten </w:t>
      </w:r>
      <w:r w:rsidRPr="00C2512F">
        <w:rPr>
          <w:rFonts w:ascii="Lucida Sans" w:hAnsi="Lucida Sans"/>
          <w:b/>
        </w:rPr>
        <w:t>wichtige Leitfossilien</w:t>
      </w:r>
      <w:r w:rsidRPr="00C2512F">
        <w:rPr>
          <w:rFonts w:ascii="Lucida Sans" w:hAnsi="Lucida Sans"/>
        </w:rPr>
        <w:t xml:space="preserve">. Ihr scheibenförmiges Gehäuse ist weit genabelt und zeigt einfache oder gegabelte Rippen, teilweise auch mit Knoten. </w:t>
      </w:r>
      <w:r>
        <w:rPr>
          <w:rFonts w:ascii="Lucida Sans" w:hAnsi="Lucida Sans"/>
        </w:rPr>
        <w:t>Ceratiten-</w:t>
      </w:r>
      <w:r w:rsidRPr="00C2512F">
        <w:rPr>
          <w:rFonts w:ascii="Lucida Sans" w:hAnsi="Lucida Sans"/>
        </w:rPr>
        <w:t>Fundstellen liegen in Deutschland vor allem im Thüringer Becken und im Maingebiet.</w:t>
      </w:r>
      <w:r>
        <w:rPr>
          <w:rFonts w:ascii="Lucida Sans" w:hAnsi="Lucida Sans"/>
        </w:rPr>
        <w:t xml:space="preserve"> </w:t>
      </w:r>
    </w:p>
    <w:p w14:paraId="1190D60D" w14:textId="77777777" w:rsidR="001514FB" w:rsidRPr="008E2212" w:rsidRDefault="001514FB" w:rsidP="001514FB">
      <w:pPr>
        <w:spacing w:after="60"/>
        <w:jc w:val="left"/>
        <w:rPr>
          <w:rFonts w:ascii="Lucida Sans" w:hAnsi="Lucida Sans"/>
          <w:color w:val="008080"/>
        </w:rPr>
      </w:pPr>
      <w:r w:rsidRPr="00C2512F">
        <w:rPr>
          <w:rFonts w:ascii="Lucida Sans" w:hAnsi="Lucida Sans"/>
          <w:b/>
          <w:color w:val="008080"/>
        </w:rPr>
        <w:t xml:space="preserve">Abb.: Typischer </w:t>
      </w:r>
      <w:r>
        <w:rPr>
          <w:rFonts w:ascii="Lucida Sans" w:hAnsi="Lucida Sans"/>
          <w:b/>
          <w:color w:val="008080"/>
        </w:rPr>
        <w:t>C</w:t>
      </w:r>
      <w:r w:rsidRPr="00C2512F">
        <w:rPr>
          <w:rFonts w:ascii="Lucida Sans" w:hAnsi="Lucida Sans"/>
          <w:b/>
          <w:color w:val="008080"/>
        </w:rPr>
        <w:t>eratit aus dem Muschelkalk.</w:t>
      </w:r>
      <w:r>
        <w:rPr>
          <w:rFonts w:ascii="Lucida Sans" w:hAnsi="Lucida Sans"/>
          <w:b/>
          <w:color w:val="008080"/>
        </w:rPr>
        <w:t xml:space="preserve"> Die Lobenlinie ist deutlich komplizierter als bei den Goniatiten des Paläozoikums.</w:t>
      </w:r>
    </w:p>
    <w:p w14:paraId="1190D60E" w14:textId="77777777" w:rsidR="001514FB" w:rsidRDefault="00E52F22" w:rsidP="001514FB">
      <w:pPr>
        <w:spacing w:after="60"/>
        <w:jc w:val="left"/>
      </w:pPr>
      <w:r>
        <w:rPr>
          <w:noProof/>
          <w:lang w:val="de-AT" w:eastAsia="de-AT"/>
        </w:rPr>
        <w:drawing>
          <wp:inline distT="0" distB="0" distL="0" distR="0" wp14:anchorId="1190D6BF" wp14:editId="1190D6C0">
            <wp:extent cx="1258570" cy="1475740"/>
            <wp:effectExtent l="0" t="0" r="0" b="0"/>
            <wp:docPr id="1" name="Bild 1" descr="Cera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ati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8570" cy="1475740"/>
                    </a:xfrm>
                    <a:prstGeom prst="rect">
                      <a:avLst/>
                    </a:prstGeom>
                    <a:noFill/>
                    <a:ln>
                      <a:noFill/>
                    </a:ln>
                  </pic:spPr>
                </pic:pic>
              </a:graphicData>
            </a:graphic>
          </wp:inline>
        </w:drawing>
      </w:r>
    </w:p>
    <w:p w14:paraId="1190D60F" w14:textId="77777777" w:rsidR="001514FB" w:rsidRPr="006D00CB" w:rsidRDefault="001514FB" w:rsidP="001514FB">
      <w:pPr>
        <w:spacing w:after="60"/>
        <w:jc w:val="left"/>
        <w:rPr>
          <w:rFonts w:ascii="Lucida Sans" w:hAnsi="Lucida Sans"/>
          <w:bCs/>
        </w:rPr>
      </w:pPr>
    </w:p>
    <w:p w14:paraId="1190D610" w14:textId="77777777" w:rsidR="00CD4CB5" w:rsidRDefault="001514FB" w:rsidP="00CD4CB5">
      <w:pPr>
        <w:spacing w:after="60"/>
        <w:jc w:val="left"/>
        <w:rPr>
          <w:rFonts w:ascii="Lucida Sans" w:hAnsi="Lucida Sans"/>
          <w:bCs/>
        </w:rPr>
      </w:pPr>
      <w:r>
        <w:rPr>
          <w:rFonts w:ascii="Lucida Sans" w:hAnsi="Lucida Sans"/>
          <w:bCs/>
        </w:rPr>
        <w:br w:type="page"/>
      </w:r>
    </w:p>
    <w:p w14:paraId="1190D611" w14:textId="77777777" w:rsidR="00CD4CB5" w:rsidRDefault="00CD4CB5" w:rsidP="00CD4CB5">
      <w:pPr>
        <w:shd w:val="clear" w:color="auto" w:fill="CCFFCC"/>
        <w:spacing w:after="60"/>
        <w:jc w:val="left"/>
        <w:rPr>
          <w:rFonts w:ascii="Lucida Sans" w:hAnsi="Lucida Sans"/>
          <w:bCs/>
        </w:rPr>
      </w:pPr>
      <w:r w:rsidRPr="00473AD5">
        <w:rPr>
          <w:rStyle w:val="berschrift3Zchn"/>
          <w:shd w:val="clear" w:color="auto" w:fill="CCFFCC"/>
        </w:rPr>
        <w:lastRenderedPageBreak/>
        <w:t>Jura:</w:t>
      </w:r>
    </w:p>
    <w:p w14:paraId="1190D612" w14:textId="77777777" w:rsidR="00CD4CB5" w:rsidRPr="001514FB" w:rsidRDefault="00CD4CB5" w:rsidP="00CD4CB5">
      <w:pPr>
        <w:spacing w:after="60"/>
        <w:jc w:val="left"/>
        <w:rPr>
          <w:rFonts w:ascii="Lucida Sans" w:hAnsi="Lucida Sans"/>
          <w:bCs/>
          <w:sz w:val="20"/>
        </w:rPr>
      </w:pPr>
      <w:r w:rsidRPr="001514FB">
        <w:rPr>
          <w:rFonts w:ascii="Lucida Sans" w:hAnsi="Lucida Sans"/>
          <w:bCs/>
          <w:sz w:val="20"/>
        </w:rPr>
        <w:t xml:space="preserve">Die Jurazeit wurde nach dem </w:t>
      </w:r>
      <w:r w:rsidRPr="001514FB">
        <w:rPr>
          <w:rFonts w:ascii="Lucida Sans" w:hAnsi="Lucida Sans"/>
          <w:bCs/>
          <w:i/>
          <w:sz w:val="20"/>
        </w:rPr>
        <w:t>Juragebirge</w:t>
      </w:r>
      <w:r w:rsidRPr="001514FB">
        <w:rPr>
          <w:rFonts w:ascii="Lucida Sans" w:hAnsi="Lucida Sans"/>
          <w:bCs/>
          <w:sz w:val="20"/>
        </w:rPr>
        <w:t xml:space="preserve"> in der Schweiz und in Süddeutschland, dessen helle Kalke in der Jurazeit entstanden sind, benannt. Der Begriff „Jura“ für die hellen Kalke von Gebirgsteilen in der Schweiz und in Süddeutschland wurde 1795 vom deutschen Naturforscher und Geographen Alexander von Humboldt eingeführt. „Jura“ als Altersbezeichung wurde 1829 von dem französischen Geologen Alexandre Brogniart eingeführt. In Europa bieten neben dem Jura auch die  schwäbische und fränkische Alb einen Einblick in die Lebenswelt der Jurazeit. </w:t>
      </w:r>
    </w:p>
    <w:p w14:paraId="1190D613" w14:textId="77777777" w:rsidR="00CD4CB5" w:rsidRDefault="00CD4CB5" w:rsidP="00CD4CB5">
      <w:pPr>
        <w:spacing w:after="60"/>
        <w:jc w:val="left"/>
        <w:rPr>
          <w:rFonts w:ascii="Lucida Sans" w:hAnsi="Lucida Sans"/>
          <w:bCs/>
        </w:rPr>
      </w:pPr>
    </w:p>
    <w:tbl>
      <w:tblPr>
        <w:tblStyle w:val="Tabellenraster"/>
        <w:tblW w:w="0" w:type="auto"/>
        <w:tblLook w:val="01E0" w:firstRow="1" w:lastRow="1" w:firstColumn="1" w:lastColumn="1" w:noHBand="0" w:noVBand="0"/>
      </w:tblPr>
      <w:tblGrid>
        <w:gridCol w:w="1699"/>
        <w:gridCol w:w="3965"/>
        <w:gridCol w:w="3965"/>
      </w:tblGrid>
      <w:tr w:rsidR="00CD4CB5" w:rsidRPr="00C84A2A" w14:paraId="1190D617" w14:textId="77777777">
        <w:tc>
          <w:tcPr>
            <w:tcW w:w="1701" w:type="dxa"/>
            <w:shd w:val="clear" w:color="auto" w:fill="CCCCCC"/>
          </w:tcPr>
          <w:p w14:paraId="1190D614" w14:textId="77777777" w:rsidR="00CD4CB5" w:rsidRPr="00342969" w:rsidRDefault="00CD4CB5" w:rsidP="00CD4CB5">
            <w:pPr>
              <w:spacing w:after="60"/>
              <w:jc w:val="left"/>
              <w:rPr>
                <w:rFonts w:ascii="Lucida Sans" w:hAnsi="Lucida Sans"/>
                <w:sz w:val="20"/>
              </w:rPr>
            </w:pPr>
            <w:r w:rsidRPr="00342969">
              <w:rPr>
                <w:rFonts w:ascii="Lucida Sans" w:hAnsi="Lucida Sans"/>
                <w:sz w:val="20"/>
              </w:rPr>
              <w:t>Alter in Jahren</w:t>
            </w:r>
          </w:p>
        </w:tc>
        <w:tc>
          <w:tcPr>
            <w:tcW w:w="3969" w:type="dxa"/>
          </w:tcPr>
          <w:p w14:paraId="1190D615" w14:textId="77777777" w:rsidR="00CD4CB5" w:rsidRPr="00AC09FB" w:rsidRDefault="00CD4CB5" w:rsidP="00CD4CB5">
            <w:pPr>
              <w:spacing w:after="60"/>
              <w:jc w:val="left"/>
              <w:rPr>
                <w:rFonts w:ascii="Lucida Sans" w:hAnsi="Lucida Sans"/>
                <w:sz w:val="20"/>
              </w:rPr>
            </w:pPr>
            <w:r w:rsidRPr="00AC09FB">
              <w:rPr>
                <w:rFonts w:ascii="Lucida Sans" w:hAnsi="Lucida Sans"/>
                <w:sz w:val="20"/>
              </w:rPr>
              <w:t>Tierwelt</w:t>
            </w:r>
          </w:p>
        </w:tc>
        <w:tc>
          <w:tcPr>
            <w:tcW w:w="3969" w:type="dxa"/>
          </w:tcPr>
          <w:p w14:paraId="1190D616" w14:textId="77777777" w:rsidR="00CD4CB5" w:rsidRPr="00AC09FB" w:rsidRDefault="00CD4CB5" w:rsidP="00CD4CB5">
            <w:pPr>
              <w:spacing w:after="60"/>
              <w:jc w:val="left"/>
              <w:rPr>
                <w:rFonts w:ascii="Lucida Sans" w:hAnsi="Lucida Sans"/>
                <w:sz w:val="20"/>
              </w:rPr>
            </w:pPr>
            <w:r w:rsidRPr="00AC09FB">
              <w:rPr>
                <w:rFonts w:ascii="Lucida Sans" w:hAnsi="Lucida Sans"/>
                <w:sz w:val="20"/>
              </w:rPr>
              <w:t>Pflanzenwelt</w:t>
            </w:r>
          </w:p>
        </w:tc>
      </w:tr>
      <w:tr w:rsidR="00CD4CB5" w14:paraId="1190D621" w14:textId="77777777">
        <w:tc>
          <w:tcPr>
            <w:tcW w:w="1701" w:type="dxa"/>
            <w:shd w:val="clear" w:color="auto" w:fill="CCCCCC"/>
          </w:tcPr>
          <w:p w14:paraId="1190D618" w14:textId="32EA1330" w:rsidR="00CD4CB5" w:rsidRDefault="00CD4CB5" w:rsidP="00CD4CB5">
            <w:pPr>
              <w:spacing w:after="60"/>
              <w:jc w:val="left"/>
              <w:rPr>
                <w:rFonts w:ascii="Lucida Sans" w:hAnsi="Lucida Sans"/>
                <w:sz w:val="20"/>
              </w:rPr>
            </w:pPr>
            <w:r w:rsidRPr="00342969">
              <w:rPr>
                <w:rFonts w:ascii="Lucida Sans" w:hAnsi="Lucida Sans"/>
                <w:sz w:val="20"/>
              </w:rPr>
              <w:t>20</w:t>
            </w:r>
            <w:r w:rsidR="003E0C81">
              <w:rPr>
                <w:rFonts w:ascii="Lucida Sans" w:hAnsi="Lucida Sans"/>
                <w:sz w:val="20"/>
              </w:rPr>
              <w:t>1</w:t>
            </w:r>
            <w:r w:rsidRPr="00342969">
              <w:rPr>
                <w:rFonts w:ascii="Lucida Sans" w:hAnsi="Lucida Sans"/>
                <w:sz w:val="20"/>
              </w:rPr>
              <w:t xml:space="preserve"> Mio. – </w:t>
            </w:r>
          </w:p>
          <w:p w14:paraId="1190D619" w14:textId="5FE2F5B5" w:rsidR="00CD4CB5" w:rsidRPr="00342969" w:rsidRDefault="00CD4CB5" w:rsidP="00CD4CB5">
            <w:pPr>
              <w:spacing w:after="60"/>
              <w:jc w:val="left"/>
              <w:rPr>
                <w:rFonts w:ascii="Lucida Sans" w:hAnsi="Lucida Sans"/>
                <w:sz w:val="20"/>
              </w:rPr>
            </w:pPr>
            <w:r w:rsidRPr="00342969">
              <w:rPr>
                <w:rFonts w:ascii="Lucida Sans" w:hAnsi="Lucida Sans"/>
                <w:sz w:val="20"/>
              </w:rPr>
              <w:t>1</w:t>
            </w:r>
            <w:r w:rsidR="003E0C81">
              <w:rPr>
                <w:rFonts w:ascii="Lucida Sans" w:hAnsi="Lucida Sans"/>
                <w:sz w:val="20"/>
              </w:rPr>
              <w:t>4</w:t>
            </w:r>
            <w:r w:rsidRPr="00342969">
              <w:rPr>
                <w:rFonts w:ascii="Lucida Sans" w:hAnsi="Lucida Sans"/>
                <w:sz w:val="20"/>
              </w:rPr>
              <w:t>5 Mio.</w:t>
            </w:r>
          </w:p>
          <w:p w14:paraId="1190D61A" w14:textId="0C243B0F" w:rsidR="00CD4CB5" w:rsidRPr="00342969" w:rsidRDefault="00CD4CB5" w:rsidP="00CD4CB5">
            <w:pPr>
              <w:spacing w:after="60"/>
              <w:jc w:val="left"/>
              <w:rPr>
                <w:rFonts w:ascii="Lucida Sans" w:hAnsi="Lucida Sans"/>
                <w:sz w:val="20"/>
              </w:rPr>
            </w:pPr>
            <w:r w:rsidRPr="00342969">
              <w:rPr>
                <w:rFonts w:ascii="Lucida Sans" w:hAnsi="Lucida Sans"/>
                <w:sz w:val="20"/>
              </w:rPr>
              <w:t xml:space="preserve">( = </w:t>
            </w:r>
            <w:r w:rsidR="00432DFC">
              <w:rPr>
                <w:rFonts w:ascii="Lucida Sans" w:hAnsi="Lucida Sans"/>
                <w:sz w:val="20"/>
              </w:rPr>
              <w:t>56</w:t>
            </w:r>
            <w:r w:rsidRPr="00342969">
              <w:rPr>
                <w:rFonts w:ascii="Lucida Sans" w:hAnsi="Lucida Sans"/>
                <w:sz w:val="20"/>
              </w:rPr>
              <w:t xml:space="preserve"> Mio.)</w:t>
            </w:r>
          </w:p>
        </w:tc>
        <w:tc>
          <w:tcPr>
            <w:tcW w:w="3969" w:type="dxa"/>
          </w:tcPr>
          <w:p w14:paraId="1190D61B" w14:textId="77777777" w:rsidR="00CD4CB5" w:rsidRDefault="00CD4CB5" w:rsidP="00CD4CB5">
            <w:pPr>
              <w:spacing w:after="60"/>
              <w:jc w:val="left"/>
              <w:rPr>
                <w:rFonts w:ascii="Lucida Sans" w:hAnsi="Lucida Sans"/>
                <w:sz w:val="20"/>
              </w:rPr>
            </w:pPr>
            <w:r w:rsidRPr="00AC09FB">
              <w:rPr>
                <w:rFonts w:ascii="Lucida Sans" w:hAnsi="Lucida Sans"/>
                <w:sz w:val="20"/>
              </w:rPr>
              <w:t xml:space="preserve">Im Meer entfalten sich </w:t>
            </w:r>
            <w:r w:rsidRPr="00AC09FB">
              <w:rPr>
                <w:rFonts w:ascii="Lucida Sans" w:hAnsi="Lucida Sans"/>
                <w:b/>
                <w:sz w:val="20"/>
              </w:rPr>
              <w:t>Ammoniten</w:t>
            </w:r>
            <w:r w:rsidRPr="00AC09FB">
              <w:rPr>
                <w:rFonts w:ascii="Lucida Sans" w:hAnsi="Lucida Sans"/>
                <w:sz w:val="20"/>
              </w:rPr>
              <w:t xml:space="preserve">, </w:t>
            </w:r>
            <w:r w:rsidRPr="00AC09FB">
              <w:rPr>
                <w:rFonts w:ascii="Lucida Sans" w:hAnsi="Lucida Sans"/>
                <w:b/>
                <w:sz w:val="20"/>
              </w:rPr>
              <w:t>Belemniten, Fische und Meeresreptilien</w:t>
            </w:r>
            <w:r w:rsidRPr="00AC09FB">
              <w:rPr>
                <w:rFonts w:ascii="Lucida Sans" w:hAnsi="Lucida Sans"/>
                <w:sz w:val="20"/>
              </w:rPr>
              <w:t xml:space="preserve">. </w:t>
            </w:r>
          </w:p>
          <w:p w14:paraId="1190D61C" w14:textId="77777777" w:rsidR="00CD4CB5" w:rsidRDefault="00CD4CB5" w:rsidP="00CD4CB5">
            <w:pPr>
              <w:spacing w:after="60"/>
              <w:jc w:val="left"/>
              <w:rPr>
                <w:rFonts w:ascii="Lucida Sans" w:hAnsi="Lucida Sans"/>
                <w:sz w:val="20"/>
              </w:rPr>
            </w:pPr>
            <w:r w:rsidRPr="00AC09FB">
              <w:rPr>
                <w:rFonts w:ascii="Lucida Sans" w:hAnsi="Lucida Sans"/>
                <w:sz w:val="20"/>
              </w:rPr>
              <w:t xml:space="preserve">Auf dem Land beginnt die </w:t>
            </w:r>
            <w:r w:rsidRPr="00AC09FB">
              <w:rPr>
                <w:rFonts w:ascii="Lucida Sans" w:hAnsi="Lucida Sans"/>
                <w:b/>
                <w:sz w:val="20"/>
              </w:rPr>
              <w:t>Dominanz der Saurier</w:t>
            </w:r>
            <w:r w:rsidRPr="00AC09FB">
              <w:rPr>
                <w:rFonts w:ascii="Lucida Sans" w:hAnsi="Lucida Sans"/>
                <w:sz w:val="20"/>
              </w:rPr>
              <w:t xml:space="preserve">. </w:t>
            </w:r>
          </w:p>
          <w:p w14:paraId="1190D61D" w14:textId="77777777" w:rsidR="00CD4CB5" w:rsidRDefault="00CD4CB5" w:rsidP="00CD4CB5">
            <w:pPr>
              <w:spacing w:after="60"/>
              <w:jc w:val="left"/>
              <w:rPr>
                <w:rFonts w:ascii="Lucida Sans" w:hAnsi="Lucida Sans"/>
                <w:sz w:val="20"/>
              </w:rPr>
            </w:pPr>
            <w:r>
              <w:rPr>
                <w:rFonts w:ascii="Lucida Sans" w:hAnsi="Lucida Sans"/>
                <w:sz w:val="20"/>
              </w:rPr>
              <w:t xml:space="preserve">Die ersten </w:t>
            </w:r>
            <w:r w:rsidRPr="00AC09FB">
              <w:rPr>
                <w:rFonts w:ascii="Lucida Sans" w:hAnsi="Lucida Sans"/>
                <w:b/>
                <w:sz w:val="20"/>
              </w:rPr>
              <w:t>Vögel</w:t>
            </w:r>
            <w:r>
              <w:rPr>
                <w:rFonts w:ascii="Lucida Sans" w:hAnsi="Lucida Sans"/>
                <w:sz w:val="20"/>
              </w:rPr>
              <w:t xml:space="preserve"> (Archaeopteryx) erscheinen.</w:t>
            </w:r>
          </w:p>
          <w:p w14:paraId="1190D61E" w14:textId="77777777" w:rsidR="00CD4CB5" w:rsidRPr="00AC09FB" w:rsidRDefault="00CD4CB5" w:rsidP="00CD4CB5">
            <w:pPr>
              <w:spacing w:after="60"/>
              <w:jc w:val="left"/>
              <w:rPr>
                <w:rFonts w:ascii="Lucida Sans" w:hAnsi="Lucida Sans"/>
                <w:sz w:val="20"/>
              </w:rPr>
            </w:pPr>
          </w:p>
        </w:tc>
        <w:tc>
          <w:tcPr>
            <w:tcW w:w="3969" w:type="dxa"/>
          </w:tcPr>
          <w:p w14:paraId="1190D61F" w14:textId="77777777" w:rsidR="00CD4CB5" w:rsidRDefault="00CD4CB5" w:rsidP="00CD4CB5">
            <w:pPr>
              <w:spacing w:after="60"/>
              <w:jc w:val="left"/>
              <w:rPr>
                <w:rFonts w:ascii="Lucida Sans" w:hAnsi="Lucida Sans"/>
                <w:sz w:val="20"/>
              </w:rPr>
            </w:pPr>
            <w:r>
              <w:rPr>
                <w:rFonts w:ascii="Lucida Sans" w:hAnsi="Lucida Sans"/>
                <w:sz w:val="20"/>
              </w:rPr>
              <w:t xml:space="preserve">Die </w:t>
            </w:r>
            <w:r w:rsidRPr="00AC09FB">
              <w:rPr>
                <w:rFonts w:ascii="Lucida Sans" w:hAnsi="Lucida Sans"/>
                <w:b/>
                <w:sz w:val="20"/>
              </w:rPr>
              <w:t>Cycadales</w:t>
            </w:r>
            <w:r>
              <w:rPr>
                <w:rFonts w:ascii="Lucida Sans" w:hAnsi="Lucida Sans"/>
                <w:sz w:val="20"/>
              </w:rPr>
              <w:t xml:space="preserve"> und </w:t>
            </w:r>
            <w:r w:rsidRPr="00AC09FB">
              <w:rPr>
                <w:rFonts w:ascii="Lucida Sans" w:hAnsi="Lucida Sans"/>
                <w:b/>
                <w:sz w:val="20"/>
              </w:rPr>
              <w:t>Ginkgo-Gewächse</w:t>
            </w:r>
            <w:r>
              <w:rPr>
                <w:rFonts w:ascii="Lucida Sans" w:hAnsi="Lucida Sans"/>
                <w:sz w:val="20"/>
              </w:rPr>
              <w:t xml:space="preserve"> dominieren. </w:t>
            </w:r>
          </w:p>
          <w:p w14:paraId="1190D620" w14:textId="77777777" w:rsidR="00CD4CB5" w:rsidRPr="00AC09FB" w:rsidRDefault="00CD4CB5" w:rsidP="00CD4CB5">
            <w:pPr>
              <w:spacing w:after="60"/>
              <w:jc w:val="left"/>
              <w:rPr>
                <w:rFonts w:ascii="Lucida Sans" w:hAnsi="Lucida Sans"/>
                <w:sz w:val="20"/>
              </w:rPr>
            </w:pPr>
            <w:r>
              <w:rPr>
                <w:rFonts w:ascii="Lucida Sans" w:hAnsi="Lucida Sans"/>
                <w:sz w:val="20"/>
              </w:rPr>
              <w:t xml:space="preserve">Die ersten </w:t>
            </w:r>
            <w:r w:rsidRPr="00AC09FB">
              <w:rPr>
                <w:rFonts w:ascii="Lucida Sans" w:hAnsi="Lucida Sans"/>
                <w:b/>
                <w:sz w:val="20"/>
              </w:rPr>
              <w:t>Angiospermen (Bedecktsamer)</w:t>
            </w:r>
            <w:r>
              <w:rPr>
                <w:rFonts w:ascii="Lucida Sans" w:hAnsi="Lucida Sans"/>
                <w:sz w:val="20"/>
              </w:rPr>
              <w:t xml:space="preserve"> treten auf. </w:t>
            </w:r>
          </w:p>
        </w:tc>
      </w:tr>
    </w:tbl>
    <w:p w14:paraId="1190D622" w14:textId="77777777" w:rsidR="00CD4CB5" w:rsidRDefault="00CD4CB5" w:rsidP="00CD4CB5">
      <w:pPr>
        <w:spacing w:after="60"/>
        <w:jc w:val="left"/>
        <w:rPr>
          <w:rFonts w:ascii="Lucida Sans" w:hAnsi="Lucida Sans"/>
          <w:bCs/>
        </w:rPr>
      </w:pPr>
    </w:p>
    <w:p w14:paraId="1190D623" w14:textId="77777777" w:rsidR="00CD4CB5" w:rsidRPr="000D0F34" w:rsidRDefault="00CD4CB5" w:rsidP="00CD4CB5">
      <w:pPr>
        <w:spacing w:after="60"/>
        <w:jc w:val="left"/>
        <w:rPr>
          <w:rFonts w:ascii="Lucida Sans" w:hAnsi="Lucida Sans"/>
          <w:b/>
          <w:bCs/>
        </w:rPr>
      </w:pPr>
      <w:r w:rsidRPr="000D0F34">
        <w:rPr>
          <w:rFonts w:ascii="Lucida Sans" w:hAnsi="Lucida Sans"/>
          <w:b/>
          <w:bCs/>
        </w:rPr>
        <w:t>Cycadales</w:t>
      </w:r>
      <w:r>
        <w:rPr>
          <w:rFonts w:ascii="Lucida Sans" w:hAnsi="Lucida Sans"/>
          <w:b/>
          <w:bCs/>
        </w:rPr>
        <w:t xml:space="preserve"> sind Palmfarne, </w:t>
      </w:r>
      <w:r>
        <w:rPr>
          <w:rFonts w:ascii="Lucida Sans" w:hAnsi="Lucida Sans"/>
          <w:bCs/>
        </w:rPr>
        <w:t xml:space="preserve">die auch rezent in Mexiko, in Australien und in den Tropen vorkommen. </w:t>
      </w:r>
      <w:r w:rsidRPr="000D0F34">
        <w:rPr>
          <w:rFonts w:ascii="Lucida Sans" w:hAnsi="Lucida Sans"/>
          <w:b/>
          <w:bCs/>
        </w:rPr>
        <w:t xml:space="preserve"> </w:t>
      </w:r>
    </w:p>
    <w:p w14:paraId="1190D624" w14:textId="77777777" w:rsidR="00CD4CB5" w:rsidRDefault="00CD4CB5" w:rsidP="00CD4CB5">
      <w:pPr>
        <w:spacing w:after="60"/>
        <w:jc w:val="left"/>
        <w:rPr>
          <w:rFonts w:ascii="Lucida Sans" w:hAnsi="Lucida Sans"/>
          <w:b/>
          <w:bCs/>
        </w:rPr>
      </w:pPr>
    </w:p>
    <w:p w14:paraId="1190D625" w14:textId="77777777" w:rsidR="00CD4CB5" w:rsidRPr="00280DDD" w:rsidRDefault="00E52F22" w:rsidP="00CD4CB5">
      <w:pPr>
        <w:spacing w:after="60"/>
        <w:jc w:val="left"/>
        <w:rPr>
          <w:rFonts w:ascii="Lucida Sans" w:hAnsi="Lucida Sans"/>
          <w:bCs/>
        </w:rPr>
      </w:pPr>
      <w:r>
        <w:rPr>
          <w:noProof/>
          <w:lang w:val="de-AT" w:eastAsia="de-AT"/>
        </w:rPr>
        <w:drawing>
          <wp:anchor distT="0" distB="0" distL="114300" distR="114300" simplePos="0" relativeHeight="251668480" behindDoc="1" locked="0" layoutInCell="1" allowOverlap="1" wp14:anchorId="1190D6C1" wp14:editId="1190D6C2">
            <wp:simplePos x="0" y="0"/>
            <wp:positionH relativeFrom="column">
              <wp:posOffset>4626610</wp:posOffset>
            </wp:positionH>
            <wp:positionV relativeFrom="paragraph">
              <wp:posOffset>1268730</wp:posOffset>
            </wp:positionV>
            <wp:extent cx="1412240" cy="1412240"/>
            <wp:effectExtent l="0" t="0" r="0" b="0"/>
            <wp:wrapTight wrapText="bothSides">
              <wp:wrapPolygon edited="0">
                <wp:start x="0" y="0"/>
                <wp:lineTo x="0" y="21270"/>
                <wp:lineTo x="21270" y="21270"/>
                <wp:lineTo x="21270" y="0"/>
                <wp:lineTo x="0" y="0"/>
              </wp:wrapPolygon>
            </wp:wrapTight>
            <wp:docPr id="47" name="Bild 47" descr="Gink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inkgo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12240" cy="1412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4384" behindDoc="1" locked="0" layoutInCell="1" allowOverlap="1" wp14:anchorId="1190D6C3" wp14:editId="1190D6C4">
            <wp:simplePos x="0" y="0"/>
            <wp:positionH relativeFrom="column">
              <wp:posOffset>4779010</wp:posOffset>
            </wp:positionH>
            <wp:positionV relativeFrom="paragraph">
              <wp:posOffset>102870</wp:posOffset>
            </wp:positionV>
            <wp:extent cx="1222375" cy="977900"/>
            <wp:effectExtent l="0" t="0" r="0" b="0"/>
            <wp:wrapTight wrapText="bothSides">
              <wp:wrapPolygon edited="0">
                <wp:start x="0" y="0"/>
                <wp:lineTo x="0" y="21039"/>
                <wp:lineTo x="21207" y="21039"/>
                <wp:lineTo x="21207" y="0"/>
                <wp:lineTo x="0" y="0"/>
              </wp:wrapPolygon>
            </wp:wrapTight>
            <wp:docPr id="43" name="Bild 43" descr="Gink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ink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2237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CB5" w:rsidRPr="000D0F34">
        <w:rPr>
          <w:rFonts w:ascii="Lucida Sans" w:hAnsi="Lucida Sans"/>
          <w:b/>
          <w:bCs/>
        </w:rPr>
        <w:t>Ginkgo-Gewächse</w:t>
      </w:r>
      <w:r w:rsidR="00CD4CB5">
        <w:rPr>
          <w:rFonts w:ascii="Lucida Sans" w:hAnsi="Lucida Sans"/>
          <w:bCs/>
        </w:rPr>
        <w:t xml:space="preserve"> (</w:t>
      </w:r>
      <w:r w:rsidR="00CD4CB5" w:rsidRPr="00B362DD">
        <w:rPr>
          <w:rFonts w:ascii="Lucida Sans" w:hAnsi="Lucida Sans"/>
          <w:b/>
          <w:bCs/>
          <w:color w:val="008080"/>
        </w:rPr>
        <w:t>siehe Abb. rechts</w:t>
      </w:r>
      <w:r w:rsidR="00CD4CB5">
        <w:rPr>
          <w:rFonts w:ascii="Lucida Sans" w:hAnsi="Lucida Sans"/>
          <w:bCs/>
        </w:rPr>
        <w:t xml:space="preserve">) sind </w:t>
      </w:r>
      <w:r w:rsidR="00CD4CB5" w:rsidRPr="000D0F34">
        <w:rPr>
          <w:rFonts w:ascii="Lucida Sans" w:hAnsi="Lucida Sans"/>
          <w:b/>
          <w:bCs/>
        </w:rPr>
        <w:t>nacktsamige Laubbäume</w:t>
      </w:r>
      <w:r w:rsidR="00CD4CB5">
        <w:rPr>
          <w:rFonts w:ascii="Lucida Sans" w:hAnsi="Lucida Sans"/>
          <w:bCs/>
        </w:rPr>
        <w:t xml:space="preserve">, die rein äußerlich mit den Bedecktsamern verwandt zu sein scheinen. Ginkgo-Bäume kommen auch rezent vor und sind </w:t>
      </w:r>
      <w:r w:rsidR="00CD4CB5" w:rsidRPr="00280DDD">
        <w:rPr>
          <w:rFonts w:ascii="Lucida Sans" w:hAnsi="Lucida Sans"/>
          <w:b/>
          <w:bCs/>
        </w:rPr>
        <w:t>lebende Fossilien</w:t>
      </w:r>
      <w:r w:rsidR="00CD4CB5">
        <w:rPr>
          <w:rFonts w:ascii="Lucida Sans" w:hAnsi="Lucida Sans"/>
          <w:bCs/>
        </w:rPr>
        <w:t xml:space="preserve">. </w:t>
      </w:r>
      <w:r w:rsidR="00CD4CB5" w:rsidRPr="00280DDD">
        <w:rPr>
          <w:rFonts w:ascii="Lucida Sans" w:hAnsi="Lucida Sans"/>
          <w:bCs/>
        </w:rPr>
        <w:t xml:space="preserve">Der Ginkgobaum ist </w:t>
      </w:r>
      <w:r w:rsidR="00CD4CB5">
        <w:rPr>
          <w:rFonts w:ascii="Lucida Sans" w:hAnsi="Lucida Sans"/>
          <w:bCs/>
        </w:rPr>
        <w:t xml:space="preserve">heute </w:t>
      </w:r>
      <w:r w:rsidR="00CD4CB5" w:rsidRPr="00280DDD">
        <w:rPr>
          <w:rFonts w:ascii="Lucida Sans" w:hAnsi="Lucida Sans"/>
          <w:bCs/>
        </w:rPr>
        <w:t xml:space="preserve">der einzige noch lebende Vertreter seiner Familie und seiner Ordnung. Ginkgos werden </w:t>
      </w:r>
      <w:r w:rsidR="00CD4CB5">
        <w:rPr>
          <w:rFonts w:ascii="Lucida Sans" w:hAnsi="Lucida Sans"/>
          <w:bCs/>
        </w:rPr>
        <w:t xml:space="preserve">über </w:t>
      </w:r>
      <w:r w:rsidR="00CD4CB5" w:rsidRPr="00280DDD">
        <w:rPr>
          <w:rFonts w:ascii="Lucida Sans" w:hAnsi="Lucida Sans"/>
          <w:bCs/>
        </w:rPr>
        <w:t>3</w:t>
      </w:r>
      <w:r w:rsidR="00CD4CB5">
        <w:rPr>
          <w:rFonts w:ascii="Lucida Sans" w:hAnsi="Lucida Sans"/>
          <w:bCs/>
        </w:rPr>
        <w:t>0</w:t>
      </w:r>
      <w:r w:rsidR="00CD4CB5" w:rsidRPr="00280DDD">
        <w:rPr>
          <w:rFonts w:ascii="Lucida Sans" w:hAnsi="Lucida Sans"/>
          <w:bCs/>
        </w:rPr>
        <w:t xml:space="preserve"> Meter hoch. Der Ginkgobaum ist zweihäusig: Männliche und weibliche Blüten entwickeln sich auf verschiedenen Bäumen. Die männlichen Blüten produzieren Pollen, der vom Wind verteilt wird; die weiblichen bilden Samen</w:t>
      </w:r>
      <w:r w:rsidR="00CD4CB5">
        <w:rPr>
          <w:rFonts w:ascii="Lucida Sans" w:hAnsi="Lucida Sans"/>
          <w:bCs/>
        </w:rPr>
        <w:t xml:space="preserve">. </w:t>
      </w:r>
      <w:r w:rsidR="00CD4CB5" w:rsidRPr="00280DDD">
        <w:rPr>
          <w:rFonts w:ascii="Lucida Sans" w:hAnsi="Lucida Sans"/>
          <w:bCs/>
        </w:rPr>
        <w:t xml:space="preserve">Der Ginkgobaum erreichte Europa Mitte des 18. Jahrhunderts, er wird häufig in Park- und Gartenanlagen gepflanzt. Außerdem hat er sich als geeigneter Großstadtbaum erwiesen. </w:t>
      </w:r>
      <w:r w:rsidR="00CD4CB5">
        <w:rPr>
          <w:rFonts w:ascii="Lucida Sans" w:hAnsi="Lucida Sans"/>
          <w:bCs/>
        </w:rPr>
        <w:t xml:space="preserve">Ginkgos </w:t>
      </w:r>
      <w:r w:rsidR="00CD4CB5" w:rsidRPr="00280DDD">
        <w:rPr>
          <w:rFonts w:ascii="Lucida Sans" w:hAnsi="Lucida Sans"/>
          <w:bCs/>
        </w:rPr>
        <w:t>gedeih</w:t>
      </w:r>
      <w:r w:rsidR="00CD4CB5">
        <w:rPr>
          <w:rFonts w:ascii="Lucida Sans" w:hAnsi="Lucida Sans"/>
          <w:bCs/>
        </w:rPr>
        <w:t>en</w:t>
      </w:r>
      <w:r w:rsidR="00CD4CB5" w:rsidRPr="00280DDD">
        <w:rPr>
          <w:rFonts w:ascii="Lucida Sans" w:hAnsi="Lucida Sans"/>
          <w:bCs/>
        </w:rPr>
        <w:t xml:space="preserve"> auch </w:t>
      </w:r>
      <w:r w:rsidR="00CD4CB5">
        <w:rPr>
          <w:rFonts w:ascii="Lucida Sans" w:hAnsi="Lucida Sans"/>
          <w:bCs/>
        </w:rPr>
        <w:t>bei</w:t>
      </w:r>
      <w:r w:rsidR="00CD4CB5" w:rsidRPr="00280DDD">
        <w:rPr>
          <w:rFonts w:ascii="Lucida Sans" w:hAnsi="Lucida Sans"/>
          <w:bCs/>
        </w:rPr>
        <w:t xml:space="preserve"> starker Luftverschmutzung und wenig Sonnenlicht sowie unter anderen stadttypischen Umweltbedingungen. </w:t>
      </w:r>
    </w:p>
    <w:p w14:paraId="1190D626" w14:textId="77777777" w:rsidR="00CD4CB5" w:rsidRDefault="00CD4CB5" w:rsidP="00CD4CB5">
      <w:pPr>
        <w:spacing w:after="60"/>
        <w:jc w:val="left"/>
        <w:rPr>
          <w:rFonts w:ascii="Lucida Sans" w:hAnsi="Lucida Sans"/>
          <w:b/>
          <w:bCs/>
        </w:rPr>
      </w:pPr>
    </w:p>
    <w:p w14:paraId="1190D627" w14:textId="77777777" w:rsidR="00CD4CB5" w:rsidRPr="00C2512F" w:rsidRDefault="00CD4CB5" w:rsidP="00CD4CB5">
      <w:pPr>
        <w:spacing w:after="60"/>
        <w:jc w:val="left"/>
        <w:rPr>
          <w:rFonts w:ascii="Lucida Sans" w:hAnsi="Lucida Sans"/>
          <w:bCs/>
        </w:rPr>
      </w:pPr>
      <w:r w:rsidRPr="00C2512F">
        <w:rPr>
          <w:rFonts w:ascii="Lucida Sans" w:hAnsi="Lucida Sans"/>
          <w:b/>
          <w:bCs/>
        </w:rPr>
        <w:t>Angiospermen</w:t>
      </w:r>
      <w:r>
        <w:rPr>
          <w:rFonts w:ascii="Lucida Sans" w:hAnsi="Lucida Sans"/>
          <w:b/>
          <w:bCs/>
        </w:rPr>
        <w:t xml:space="preserve"> </w:t>
      </w:r>
      <w:r w:rsidRPr="00C2512F">
        <w:rPr>
          <w:rFonts w:ascii="Lucida Sans" w:hAnsi="Lucida Sans"/>
          <w:bCs/>
        </w:rPr>
        <w:t xml:space="preserve">sind </w:t>
      </w:r>
      <w:r>
        <w:rPr>
          <w:rFonts w:ascii="Lucida Sans" w:hAnsi="Lucida Sans"/>
          <w:bCs/>
        </w:rPr>
        <w:t>bedecktsamige Pflanzen. Zu ihnen zählen die rezenten Bäume, Sträucher und „Blumen“.</w:t>
      </w:r>
    </w:p>
    <w:p w14:paraId="1190D628" w14:textId="77777777" w:rsidR="00CD4CB5" w:rsidRDefault="0014657B" w:rsidP="00CD4CB5">
      <w:pPr>
        <w:spacing w:after="60"/>
        <w:jc w:val="left"/>
        <w:rPr>
          <w:rFonts w:ascii="Lucida Sans" w:hAnsi="Lucida Sans"/>
          <w:b/>
          <w:bCs/>
        </w:rPr>
      </w:pPr>
      <w:r>
        <w:rPr>
          <w:noProof/>
          <w:lang w:val="de-AT" w:eastAsia="de-AT"/>
        </w:rPr>
        <w:drawing>
          <wp:anchor distT="0" distB="0" distL="114300" distR="114300" simplePos="0" relativeHeight="251663360" behindDoc="1" locked="0" layoutInCell="1" allowOverlap="1" wp14:anchorId="1190D6C5" wp14:editId="1190D6C6">
            <wp:simplePos x="0" y="0"/>
            <wp:positionH relativeFrom="column">
              <wp:posOffset>3883660</wp:posOffset>
            </wp:positionH>
            <wp:positionV relativeFrom="paragraph">
              <wp:posOffset>186055</wp:posOffset>
            </wp:positionV>
            <wp:extent cx="2092960" cy="2894330"/>
            <wp:effectExtent l="0" t="0" r="2540" b="1270"/>
            <wp:wrapTight wrapText="bothSides">
              <wp:wrapPolygon edited="0">
                <wp:start x="0" y="0"/>
                <wp:lineTo x="0" y="21467"/>
                <wp:lineTo x="21430" y="21467"/>
                <wp:lineTo x="21430" y="0"/>
                <wp:lineTo x="0" y="0"/>
              </wp:wrapPolygon>
            </wp:wrapTight>
            <wp:docPr id="42" name="Bild 42" descr="Archaeoptery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rchaeopteryx"/>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92960" cy="2894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90D629" w14:textId="77777777" w:rsidR="00CD4CB5" w:rsidRPr="000D0F34" w:rsidRDefault="00CD4CB5" w:rsidP="00CD4CB5">
      <w:pPr>
        <w:spacing w:after="60"/>
        <w:jc w:val="left"/>
        <w:rPr>
          <w:rFonts w:ascii="Lucida Sans" w:hAnsi="Lucida Sans"/>
          <w:b/>
          <w:bCs/>
        </w:rPr>
      </w:pPr>
      <w:r>
        <w:rPr>
          <w:rFonts w:ascii="Lucida Sans" w:hAnsi="Lucida Sans"/>
          <w:b/>
          <w:bCs/>
        </w:rPr>
        <w:t xml:space="preserve">Der Archäopteryx (Urvogel </w:t>
      </w:r>
      <w:r w:rsidRPr="000D0F34">
        <w:rPr>
          <w:rFonts w:ascii="Lucida Sans" w:hAnsi="Lucida Sans"/>
          <w:b/>
          <w:bCs/>
          <w:color w:val="008080"/>
        </w:rPr>
        <w:t>siehe Abb.</w:t>
      </w:r>
      <w:r>
        <w:rPr>
          <w:rFonts w:ascii="Lucida Sans" w:hAnsi="Lucida Sans"/>
          <w:b/>
          <w:bCs/>
          <w:color w:val="008080"/>
        </w:rPr>
        <w:t>)</w:t>
      </w:r>
      <w:r>
        <w:rPr>
          <w:rFonts w:ascii="Lucida Sans" w:hAnsi="Lucida Sans"/>
          <w:b/>
          <w:bCs/>
        </w:rPr>
        <w:t xml:space="preserve"> </w:t>
      </w:r>
      <w:r w:rsidRPr="000D0F34">
        <w:rPr>
          <w:rFonts w:ascii="Lucida Sans" w:hAnsi="Lucida Sans"/>
          <w:bCs/>
        </w:rPr>
        <w:t xml:space="preserve">wird oft als ein </w:t>
      </w:r>
      <w:r w:rsidRPr="000D0F34">
        <w:rPr>
          <w:rFonts w:ascii="Lucida Sans" w:hAnsi="Lucida Sans"/>
          <w:b/>
          <w:bCs/>
        </w:rPr>
        <w:t>Brückentier zwischen Reptil und Vogel</w:t>
      </w:r>
      <w:r w:rsidRPr="000D0F34">
        <w:rPr>
          <w:rFonts w:ascii="Lucida Sans" w:hAnsi="Lucida Sans"/>
          <w:bCs/>
        </w:rPr>
        <w:t xml:space="preserve"> </w:t>
      </w:r>
      <w:r w:rsidRPr="000D0F34">
        <w:rPr>
          <w:rFonts w:ascii="Lucida Sans" w:hAnsi="Lucida Sans"/>
          <w:bCs/>
        </w:rPr>
        <w:lastRenderedPageBreak/>
        <w:t xml:space="preserve">dargestellt. Archaeopteryx ist ein </w:t>
      </w:r>
      <w:r>
        <w:rPr>
          <w:rFonts w:ascii="Lucida Sans" w:hAnsi="Lucida Sans"/>
          <w:bCs/>
        </w:rPr>
        <w:t>hoch</w:t>
      </w:r>
      <w:r w:rsidRPr="000D0F34">
        <w:rPr>
          <w:rFonts w:ascii="Lucida Sans" w:hAnsi="Lucida Sans"/>
          <w:bCs/>
        </w:rPr>
        <w:t xml:space="preserve">spezialisierter Theropode </w:t>
      </w:r>
      <w:r>
        <w:rPr>
          <w:rFonts w:ascii="Lucida Sans" w:hAnsi="Lucida Sans"/>
          <w:bCs/>
        </w:rPr>
        <w:t xml:space="preserve">(= fleischfressende Raubsaurier) </w:t>
      </w:r>
      <w:r w:rsidRPr="000D0F34">
        <w:rPr>
          <w:rFonts w:ascii="Lucida Sans" w:hAnsi="Lucida Sans"/>
          <w:bCs/>
        </w:rPr>
        <w:t>und zugleich ein ur</w:t>
      </w:r>
      <w:r>
        <w:rPr>
          <w:rFonts w:ascii="Lucida Sans" w:hAnsi="Lucida Sans"/>
          <w:bCs/>
        </w:rPr>
        <w:t>tümlicher</w:t>
      </w:r>
      <w:r w:rsidRPr="000D0F34">
        <w:rPr>
          <w:rFonts w:ascii="Lucida Sans" w:hAnsi="Lucida Sans"/>
          <w:bCs/>
        </w:rPr>
        <w:t xml:space="preserve"> Vogel. </w:t>
      </w:r>
      <w:r>
        <w:rPr>
          <w:rFonts w:ascii="Lucida Sans" w:hAnsi="Lucida Sans"/>
          <w:bCs/>
        </w:rPr>
        <w:t>Die Zuordnung ist eine Frage der selbst gewählten Definition. D</w:t>
      </w:r>
      <w:r w:rsidRPr="000D0F34">
        <w:rPr>
          <w:rFonts w:ascii="Lucida Sans" w:hAnsi="Lucida Sans"/>
          <w:bCs/>
        </w:rPr>
        <w:t xml:space="preserve">er bloße Besitz von Federn </w:t>
      </w:r>
      <w:r>
        <w:rPr>
          <w:rFonts w:ascii="Lucida Sans" w:hAnsi="Lucida Sans"/>
          <w:bCs/>
        </w:rPr>
        <w:t xml:space="preserve">kann </w:t>
      </w:r>
      <w:r w:rsidRPr="000D0F34">
        <w:rPr>
          <w:rFonts w:ascii="Lucida Sans" w:hAnsi="Lucida Sans"/>
          <w:bCs/>
        </w:rPr>
        <w:t xml:space="preserve">als typisches Vogelmerkmal gelten, oder </w:t>
      </w:r>
      <w:r>
        <w:rPr>
          <w:rFonts w:ascii="Lucida Sans" w:hAnsi="Lucida Sans"/>
          <w:bCs/>
        </w:rPr>
        <w:t>auch</w:t>
      </w:r>
      <w:r w:rsidRPr="000D0F34">
        <w:rPr>
          <w:rFonts w:ascii="Lucida Sans" w:hAnsi="Lucida Sans"/>
          <w:bCs/>
        </w:rPr>
        <w:t xml:space="preserve"> die Fähigkeit des Fliegens. </w:t>
      </w:r>
      <w:r w:rsidRPr="000D0F34">
        <w:rPr>
          <w:rFonts w:ascii="Lucida Sans" w:hAnsi="Lucida Sans"/>
          <w:b/>
          <w:bCs/>
        </w:rPr>
        <w:t>Um alle Frage beantworten zu können, verglicht man das Skelett eines Archaeopteryx mit dem eines rezenten (heutigen) Vogels und eines rezenten Reptils.</w:t>
      </w:r>
    </w:p>
    <w:p w14:paraId="1190D62A" w14:textId="77777777" w:rsidR="00CD4CB5" w:rsidRPr="000D0F34" w:rsidRDefault="00CD4CB5" w:rsidP="00CD4CB5">
      <w:pPr>
        <w:spacing w:after="60"/>
        <w:jc w:val="left"/>
        <w:rPr>
          <w:rFonts w:ascii="Lucida Sans" w:hAnsi="Lucida Sans"/>
          <w:bCs/>
        </w:rPr>
      </w:pPr>
      <w:r w:rsidRPr="00280DDD">
        <w:rPr>
          <w:rFonts w:ascii="Lucida Sans" w:hAnsi="Lucida Sans"/>
          <w:b/>
          <w:bCs/>
        </w:rPr>
        <w:t>Reptilienmerkmale</w:t>
      </w:r>
      <w:r w:rsidRPr="000D0F34">
        <w:rPr>
          <w:rFonts w:ascii="Lucida Sans" w:hAnsi="Lucida Sans"/>
          <w:bCs/>
        </w:rPr>
        <w:t xml:space="preserve"> sind zum Beispiel im Skelettbau die offenen Rippen ohne Steifungsfortsätze, weiterhin der Kiefer mit Zähnen, die lange Schwanzwirbelsäule und die drei gegliederten Finger mit Krallen.</w:t>
      </w:r>
      <w:r>
        <w:rPr>
          <w:rFonts w:ascii="Lucida Sans" w:hAnsi="Lucida Sans"/>
          <w:bCs/>
        </w:rPr>
        <w:t xml:space="preserve"> </w:t>
      </w:r>
      <w:r w:rsidRPr="00280DDD">
        <w:rPr>
          <w:rFonts w:ascii="Lucida Sans" w:hAnsi="Lucida Sans"/>
          <w:b/>
          <w:bCs/>
        </w:rPr>
        <w:t>Vogelmerkmale</w:t>
      </w:r>
      <w:r w:rsidRPr="000D0F34">
        <w:rPr>
          <w:rFonts w:ascii="Lucida Sans" w:hAnsi="Lucida Sans"/>
          <w:bCs/>
        </w:rPr>
        <w:t xml:space="preserve"> sind zum Beispiel der Vogelschädel und das Federkleid, die nach hinten gestellte Zehe, das Gabelbein und das Vogelbecken.</w:t>
      </w:r>
    </w:p>
    <w:p w14:paraId="1190D62B" w14:textId="77777777" w:rsidR="00CD4CB5" w:rsidRPr="000D0F34" w:rsidRDefault="00CD4CB5" w:rsidP="00CD4CB5">
      <w:pPr>
        <w:spacing w:after="60"/>
        <w:jc w:val="left"/>
        <w:rPr>
          <w:rFonts w:ascii="Lucida Sans" w:hAnsi="Lucida Sans"/>
          <w:bCs/>
        </w:rPr>
      </w:pPr>
      <w:r>
        <w:rPr>
          <w:rFonts w:ascii="Lucida Sans" w:hAnsi="Lucida Sans"/>
          <w:bCs/>
        </w:rPr>
        <w:t>ach</w:t>
      </w:r>
      <w:r w:rsidRPr="000D0F34">
        <w:rPr>
          <w:rFonts w:ascii="Lucida Sans" w:hAnsi="Lucida Sans"/>
          <w:bCs/>
        </w:rPr>
        <w:t xml:space="preserve"> dem Fund des</w:t>
      </w:r>
      <w:r w:rsidR="00EC4A00">
        <w:rPr>
          <w:rFonts w:ascii="Lucida Sans" w:hAnsi="Lucida Sans"/>
          <w:bCs/>
        </w:rPr>
        <w:t xml:space="preserve"> </w:t>
      </w:r>
      <w:r w:rsidRPr="000D0F34">
        <w:rPr>
          <w:rFonts w:ascii="Lucida Sans" w:hAnsi="Lucida Sans"/>
          <w:bCs/>
        </w:rPr>
        <w:t xml:space="preserve">Archaeopteryx ist man zu der Erkenntnis gekommen, dass große Tiergruppen </w:t>
      </w:r>
      <w:r>
        <w:rPr>
          <w:rFonts w:ascii="Lucida Sans" w:hAnsi="Lucida Sans"/>
          <w:bCs/>
        </w:rPr>
        <w:t>(</w:t>
      </w:r>
      <w:r w:rsidRPr="000D0F34">
        <w:rPr>
          <w:rFonts w:ascii="Lucida Sans" w:hAnsi="Lucida Sans"/>
          <w:bCs/>
        </w:rPr>
        <w:t>hier Vögel und Reptilien</w:t>
      </w:r>
      <w:r>
        <w:rPr>
          <w:rFonts w:ascii="Lucida Sans" w:hAnsi="Lucida Sans"/>
          <w:bCs/>
        </w:rPr>
        <w:t>)</w:t>
      </w:r>
      <w:r w:rsidRPr="000D0F34">
        <w:rPr>
          <w:rFonts w:ascii="Lucida Sans" w:hAnsi="Lucida Sans"/>
          <w:bCs/>
        </w:rPr>
        <w:t xml:space="preserve"> durch Zwischenformen und Zwischenarten verbunden sind.</w:t>
      </w:r>
      <w:r w:rsidR="00EC4A00">
        <w:rPr>
          <w:rFonts w:ascii="Lucida Sans" w:hAnsi="Lucida Sans"/>
          <w:bCs/>
        </w:rPr>
        <w:t xml:space="preserve"> </w:t>
      </w:r>
      <w:r w:rsidRPr="000D0F34">
        <w:rPr>
          <w:rFonts w:ascii="Lucida Sans" w:hAnsi="Lucida Sans"/>
          <w:bCs/>
        </w:rPr>
        <w:t xml:space="preserve">Archaeopteryx besitzt Merkmale beider Klassen; man bezeichnet ihn als  </w:t>
      </w:r>
      <w:r w:rsidRPr="00280DDD">
        <w:rPr>
          <w:rFonts w:ascii="Lucida Sans" w:hAnsi="Lucida Sans"/>
          <w:b/>
          <w:bCs/>
        </w:rPr>
        <w:t>Mosaik-Form</w:t>
      </w:r>
      <w:r w:rsidRPr="000D0F34">
        <w:rPr>
          <w:rFonts w:ascii="Lucida Sans" w:hAnsi="Lucida Sans"/>
          <w:bCs/>
        </w:rPr>
        <w:t xml:space="preserve"> oder auch als </w:t>
      </w:r>
      <w:r w:rsidRPr="00280DDD">
        <w:rPr>
          <w:rFonts w:ascii="Lucida Sans" w:hAnsi="Lucida Sans"/>
          <w:b/>
          <w:bCs/>
        </w:rPr>
        <w:t>Brückentier</w:t>
      </w:r>
      <w:r>
        <w:rPr>
          <w:rFonts w:ascii="Lucida Sans" w:hAnsi="Lucida Sans"/>
          <w:b/>
          <w:bCs/>
        </w:rPr>
        <w:t>.</w:t>
      </w:r>
      <w:r w:rsidRPr="000D0F34">
        <w:rPr>
          <w:rFonts w:ascii="Lucida Sans" w:hAnsi="Lucida Sans"/>
          <w:bCs/>
        </w:rPr>
        <w:t xml:space="preserve"> </w:t>
      </w:r>
      <w:r>
        <w:rPr>
          <w:rFonts w:ascii="Lucida Sans" w:hAnsi="Lucida Sans"/>
          <w:bCs/>
        </w:rPr>
        <w:t>E</w:t>
      </w:r>
      <w:r w:rsidRPr="000D0F34">
        <w:rPr>
          <w:rFonts w:ascii="Lucida Sans" w:hAnsi="Lucida Sans"/>
          <w:bCs/>
        </w:rPr>
        <w:t xml:space="preserve">r lässt die stammesgeschichtliche Entwicklung der Vögel aus </w:t>
      </w:r>
      <w:r>
        <w:rPr>
          <w:rFonts w:ascii="Lucida Sans" w:hAnsi="Lucida Sans"/>
          <w:bCs/>
        </w:rPr>
        <w:t xml:space="preserve">den </w:t>
      </w:r>
      <w:r w:rsidRPr="000D0F34">
        <w:rPr>
          <w:rFonts w:ascii="Lucida Sans" w:hAnsi="Lucida Sans"/>
          <w:bCs/>
        </w:rPr>
        <w:t>Reptilien erkennen.</w:t>
      </w:r>
      <w:r>
        <w:rPr>
          <w:rFonts w:ascii="Lucida Sans" w:hAnsi="Lucida Sans"/>
          <w:bCs/>
        </w:rPr>
        <w:t xml:space="preserve"> </w:t>
      </w:r>
      <w:r w:rsidRPr="000D0F34">
        <w:rPr>
          <w:rFonts w:ascii="Lucida Sans" w:hAnsi="Lucida Sans"/>
          <w:bCs/>
        </w:rPr>
        <w:t>Es wird vermutet, dass der Archaeopteryx ein Gleitflieger war, der sich nicht durch Flügelschläge vom Boden erheben konnte, sondern mit Hilfe seiner Krallen hohe Bäume hinauf klettern musste. Diese Vermutung wird durch das Fehlen eines knöchernen Brustbeines als Ansatz für Flugmuskeln unterstützt.</w:t>
      </w:r>
    </w:p>
    <w:p w14:paraId="1190D62C" w14:textId="77777777" w:rsidR="00CD4CB5" w:rsidRPr="000D0F34" w:rsidRDefault="00CD4CB5" w:rsidP="00CD4CB5">
      <w:pPr>
        <w:spacing w:after="60"/>
        <w:jc w:val="left"/>
        <w:rPr>
          <w:rFonts w:ascii="Lucida Sans" w:hAnsi="Lucida Sans"/>
          <w:bCs/>
        </w:rPr>
      </w:pPr>
      <w:r w:rsidRPr="000D0F34">
        <w:rPr>
          <w:rFonts w:ascii="Lucida Sans" w:hAnsi="Lucida Sans"/>
          <w:bCs/>
        </w:rPr>
        <w:t xml:space="preserve">Man fand das erste der </w:t>
      </w:r>
      <w:r>
        <w:rPr>
          <w:rFonts w:ascii="Lucida Sans" w:hAnsi="Lucida Sans"/>
          <w:bCs/>
        </w:rPr>
        <w:t>bisher gefundenen</w:t>
      </w:r>
      <w:r w:rsidRPr="000D0F34">
        <w:rPr>
          <w:rFonts w:ascii="Lucida Sans" w:hAnsi="Lucida Sans"/>
          <w:bCs/>
        </w:rPr>
        <w:t xml:space="preserve"> Archaeopteryxfossilien 1861 </w:t>
      </w:r>
      <w:r w:rsidRPr="00280DDD">
        <w:rPr>
          <w:rFonts w:ascii="Lucida Sans" w:hAnsi="Lucida Sans"/>
          <w:b/>
          <w:bCs/>
        </w:rPr>
        <w:t>in den Plattenkalken bei Solnhofen</w:t>
      </w:r>
      <w:r>
        <w:rPr>
          <w:rFonts w:ascii="Lucida Sans" w:hAnsi="Lucida Sans"/>
          <w:b/>
          <w:bCs/>
        </w:rPr>
        <w:t>.</w:t>
      </w:r>
    </w:p>
    <w:p w14:paraId="1190D62D" w14:textId="77777777" w:rsidR="00CD4CB5" w:rsidRPr="000D0F34" w:rsidRDefault="00CD4CB5" w:rsidP="00CD4CB5">
      <w:pPr>
        <w:spacing w:after="60"/>
        <w:jc w:val="left"/>
        <w:rPr>
          <w:rFonts w:ascii="Lucida Sans" w:hAnsi="Lucida Sans"/>
          <w:b/>
          <w:bCs/>
        </w:rPr>
      </w:pPr>
    </w:p>
    <w:p w14:paraId="1190D62E" w14:textId="77777777" w:rsidR="001514FB" w:rsidRDefault="00CD4CB5" w:rsidP="00EC4A00">
      <w:pPr>
        <w:spacing w:after="60"/>
        <w:jc w:val="left"/>
        <w:rPr>
          <w:rFonts w:ascii="Lucida Sans" w:hAnsi="Lucida Sans"/>
          <w:bCs/>
        </w:rPr>
      </w:pPr>
      <w:r>
        <w:rPr>
          <w:rFonts w:ascii="Lucida Sans" w:hAnsi="Lucida Sans"/>
          <w:bCs/>
        </w:rPr>
        <w:br w:type="page"/>
      </w:r>
      <w:r w:rsidR="001514FB" w:rsidRPr="00473AD5">
        <w:rPr>
          <w:rStyle w:val="berschrift3Zchn"/>
          <w:shd w:val="clear" w:color="auto" w:fill="CCFFCC"/>
        </w:rPr>
        <w:lastRenderedPageBreak/>
        <w:t>Kreide:</w:t>
      </w:r>
      <w:r w:rsidR="001514FB" w:rsidRPr="00473AD5">
        <w:rPr>
          <w:rFonts w:ascii="Lucida Sans" w:hAnsi="Lucida Sans"/>
          <w:bCs/>
        </w:rPr>
        <w:t xml:space="preserve"> </w:t>
      </w:r>
    </w:p>
    <w:p w14:paraId="1190D62F" w14:textId="77777777" w:rsidR="001514FB" w:rsidRPr="001514FB" w:rsidRDefault="001514FB" w:rsidP="001514FB">
      <w:pPr>
        <w:spacing w:after="60"/>
        <w:jc w:val="left"/>
        <w:rPr>
          <w:rFonts w:ascii="Lucida Sans" w:hAnsi="Lucida Sans"/>
          <w:bCs/>
          <w:sz w:val="20"/>
        </w:rPr>
      </w:pPr>
      <w:r w:rsidRPr="001514FB">
        <w:rPr>
          <w:rFonts w:ascii="Lucida Sans" w:hAnsi="Lucida Sans"/>
          <w:bCs/>
          <w:sz w:val="20"/>
        </w:rPr>
        <w:t xml:space="preserve">Die Kreidezeit ist benannt nach der Schreibkreide der Ostseeinsel Rügen, die in der Kreidezeit entstand. Der Begriff „Kreide“ wurde 1815 vom deutschen Geologen Karl Georg von Raumer geprägt. </w:t>
      </w:r>
    </w:p>
    <w:p w14:paraId="1190D630" w14:textId="77777777" w:rsidR="001514FB" w:rsidRDefault="001514FB" w:rsidP="001514FB">
      <w:pPr>
        <w:spacing w:after="60"/>
        <w:jc w:val="left"/>
        <w:rPr>
          <w:rFonts w:ascii="Lucida Sans" w:hAnsi="Lucida Sans"/>
          <w:bCs/>
        </w:rPr>
      </w:pPr>
    </w:p>
    <w:tbl>
      <w:tblPr>
        <w:tblStyle w:val="Tabellenraster"/>
        <w:tblW w:w="0" w:type="auto"/>
        <w:tblLook w:val="01E0" w:firstRow="1" w:lastRow="1" w:firstColumn="1" w:lastColumn="1" w:noHBand="0" w:noVBand="0"/>
      </w:tblPr>
      <w:tblGrid>
        <w:gridCol w:w="1699"/>
        <w:gridCol w:w="3965"/>
        <w:gridCol w:w="3965"/>
      </w:tblGrid>
      <w:tr w:rsidR="001514FB" w:rsidRPr="00C84A2A" w14:paraId="1190D634" w14:textId="77777777">
        <w:tc>
          <w:tcPr>
            <w:tcW w:w="1701" w:type="dxa"/>
            <w:shd w:val="clear" w:color="auto" w:fill="CCCCCC"/>
          </w:tcPr>
          <w:p w14:paraId="1190D631" w14:textId="77777777" w:rsidR="001514FB" w:rsidRPr="00342969" w:rsidRDefault="001514FB" w:rsidP="00CD4CB5">
            <w:pPr>
              <w:spacing w:after="60"/>
              <w:jc w:val="left"/>
              <w:rPr>
                <w:rFonts w:ascii="Lucida Sans" w:hAnsi="Lucida Sans"/>
                <w:sz w:val="20"/>
              </w:rPr>
            </w:pPr>
            <w:r w:rsidRPr="00342969">
              <w:rPr>
                <w:rFonts w:ascii="Lucida Sans" w:hAnsi="Lucida Sans"/>
                <w:sz w:val="20"/>
              </w:rPr>
              <w:t>Alter in Jahren</w:t>
            </w:r>
          </w:p>
        </w:tc>
        <w:tc>
          <w:tcPr>
            <w:tcW w:w="3969" w:type="dxa"/>
          </w:tcPr>
          <w:p w14:paraId="1190D632" w14:textId="77777777" w:rsidR="001514FB" w:rsidRPr="004B1291" w:rsidRDefault="001514FB" w:rsidP="00CD4CB5">
            <w:pPr>
              <w:spacing w:after="60"/>
              <w:jc w:val="left"/>
              <w:rPr>
                <w:rFonts w:ascii="Lucida Sans" w:hAnsi="Lucida Sans"/>
                <w:sz w:val="20"/>
              </w:rPr>
            </w:pPr>
            <w:r w:rsidRPr="004B1291">
              <w:rPr>
                <w:rFonts w:ascii="Lucida Sans" w:hAnsi="Lucida Sans"/>
                <w:sz w:val="20"/>
              </w:rPr>
              <w:t>Tierwelt</w:t>
            </w:r>
          </w:p>
        </w:tc>
        <w:tc>
          <w:tcPr>
            <w:tcW w:w="3969" w:type="dxa"/>
          </w:tcPr>
          <w:p w14:paraId="1190D633" w14:textId="77777777" w:rsidR="001514FB" w:rsidRPr="004B1291" w:rsidRDefault="001514FB" w:rsidP="00CD4CB5">
            <w:pPr>
              <w:spacing w:after="60"/>
              <w:jc w:val="left"/>
              <w:rPr>
                <w:rFonts w:ascii="Lucida Sans" w:hAnsi="Lucida Sans"/>
                <w:sz w:val="20"/>
              </w:rPr>
            </w:pPr>
            <w:r w:rsidRPr="004B1291">
              <w:rPr>
                <w:rFonts w:ascii="Lucida Sans" w:hAnsi="Lucida Sans"/>
                <w:sz w:val="20"/>
              </w:rPr>
              <w:t>Pflanzenwelt</w:t>
            </w:r>
          </w:p>
        </w:tc>
      </w:tr>
      <w:tr w:rsidR="001514FB" w14:paraId="1190D63D" w14:textId="77777777">
        <w:tc>
          <w:tcPr>
            <w:tcW w:w="1701" w:type="dxa"/>
            <w:shd w:val="clear" w:color="auto" w:fill="CCCCCC"/>
          </w:tcPr>
          <w:p w14:paraId="1190D635" w14:textId="5450505A" w:rsidR="001514FB" w:rsidRPr="00342969" w:rsidRDefault="001514FB" w:rsidP="00CD4CB5">
            <w:pPr>
              <w:spacing w:after="60"/>
              <w:jc w:val="left"/>
              <w:rPr>
                <w:rFonts w:ascii="Lucida Sans" w:hAnsi="Lucida Sans"/>
                <w:sz w:val="20"/>
              </w:rPr>
            </w:pPr>
            <w:r w:rsidRPr="00342969">
              <w:rPr>
                <w:rFonts w:ascii="Lucida Sans" w:hAnsi="Lucida Sans"/>
                <w:sz w:val="20"/>
              </w:rPr>
              <w:t>1</w:t>
            </w:r>
            <w:r w:rsidR="00956733">
              <w:rPr>
                <w:rFonts w:ascii="Lucida Sans" w:hAnsi="Lucida Sans"/>
                <w:sz w:val="20"/>
              </w:rPr>
              <w:t>4</w:t>
            </w:r>
            <w:r w:rsidRPr="00342969">
              <w:rPr>
                <w:rFonts w:ascii="Lucida Sans" w:hAnsi="Lucida Sans"/>
                <w:sz w:val="20"/>
              </w:rPr>
              <w:t xml:space="preserve">5 Mrd. – </w:t>
            </w:r>
          </w:p>
          <w:p w14:paraId="1190D636" w14:textId="19FA68B9" w:rsidR="001514FB" w:rsidRPr="00342969" w:rsidRDefault="00956733" w:rsidP="00CD4CB5">
            <w:pPr>
              <w:spacing w:after="60"/>
              <w:jc w:val="left"/>
              <w:rPr>
                <w:rFonts w:ascii="Lucida Sans" w:hAnsi="Lucida Sans"/>
                <w:sz w:val="20"/>
              </w:rPr>
            </w:pPr>
            <w:r>
              <w:rPr>
                <w:rFonts w:ascii="Lucida Sans" w:hAnsi="Lucida Sans"/>
                <w:sz w:val="20"/>
              </w:rPr>
              <w:t xml:space="preserve">  </w:t>
            </w:r>
            <w:r w:rsidR="001514FB" w:rsidRPr="00342969">
              <w:rPr>
                <w:rFonts w:ascii="Lucida Sans" w:hAnsi="Lucida Sans"/>
                <w:sz w:val="20"/>
              </w:rPr>
              <w:t>6</w:t>
            </w:r>
            <w:r>
              <w:rPr>
                <w:rFonts w:ascii="Lucida Sans" w:hAnsi="Lucida Sans"/>
                <w:sz w:val="20"/>
              </w:rPr>
              <w:t>6</w:t>
            </w:r>
            <w:r w:rsidR="001514FB" w:rsidRPr="00342969">
              <w:rPr>
                <w:rFonts w:ascii="Lucida Sans" w:hAnsi="Lucida Sans"/>
                <w:sz w:val="20"/>
              </w:rPr>
              <w:t xml:space="preserve"> Mio.</w:t>
            </w:r>
          </w:p>
          <w:p w14:paraId="1190D637" w14:textId="52193CC8" w:rsidR="001514FB" w:rsidRPr="00342969" w:rsidRDefault="001514FB" w:rsidP="00CD4CB5">
            <w:pPr>
              <w:spacing w:after="60"/>
              <w:jc w:val="left"/>
              <w:rPr>
                <w:rFonts w:ascii="Lucida Sans" w:hAnsi="Lucida Sans"/>
                <w:sz w:val="20"/>
              </w:rPr>
            </w:pPr>
            <w:r w:rsidRPr="00342969">
              <w:rPr>
                <w:rFonts w:ascii="Lucida Sans" w:hAnsi="Lucida Sans"/>
                <w:sz w:val="20"/>
              </w:rPr>
              <w:t>( = 7</w:t>
            </w:r>
            <w:r w:rsidR="00A10294">
              <w:rPr>
                <w:rFonts w:ascii="Lucida Sans" w:hAnsi="Lucida Sans"/>
                <w:sz w:val="20"/>
              </w:rPr>
              <w:t>9</w:t>
            </w:r>
            <w:r w:rsidRPr="00342969">
              <w:rPr>
                <w:rFonts w:ascii="Lucida Sans" w:hAnsi="Lucida Sans"/>
                <w:sz w:val="20"/>
              </w:rPr>
              <w:t xml:space="preserve"> Mio.)</w:t>
            </w:r>
          </w:p>
        </w:tc>
        <w:tc>
          <w:tcPr>
            <w:tcW w:w="3969" w:type="dxa"/>
          </w:tcPr>
          <w:p w14:paraId="1190D638" w14:textId="77777777" w:rsidR="001514FB" w:rsidRDefault="001514FB" w:rsidP="00CD4CB5">
            <w:pPr>
              <w:spacing w:after="60"/>
              <w:jc w:val="left"/>
              <w:rPr>
                <w:rFonts w:ascii="Lucida Sans" w:hAnsi="Lucida Sans"/>
                <w:sz w:val="20"/>
              </w:rPr>
            </w:pPr>
            <w:r w:rsidRPr="004B1291">
              <w:rPr>
                <w:rFonts w:ascii="Lucida Sans" w:hAnsi="Lucida Sans"/>
                <w:b/>
                <w:sz w:val="20"/>
              </w:rPr>
              <w:t>Kalkhaltige Einzeller</w:t>
            </w:r>
            <w:r w:rsidRPr="004B1291">
              <w:rPr>
                <w:rFonts w:ascii="Lucida Sans" w:hAnsi="Lucida Sans"/>
                <w:sz w:val="20"/>
              </w:rPr>
              <w:t xml:space="preserve"> besiedeln in großen </w:t>
            </w:r>
            <w:r>
              <w:rPr>
                <w:rFonts w:ascii="Lucida Sans" w:hAnsi="Lucida Sans"/>
                <w:sz w:val="20"/>
              </w:rPr>
              <w:t xml:space="preserve">Mengen die Meere. Ihre Schalen sind als Kreidesedimente erhalten. </w:t>
            </w:r>
            <w:r w:rsidRPr="004B1291">
              <w:rPr>
                <w:rFonts w:ascii="Lucida Sans" w:hAnsi="Lucida Sans"/>
                <w:b/>
                <w:sz w:val="20"/>
              </w:rPr>
              <w:t>Ammoniten und Saurier</w:t>
            </w:r>
            <w:r>
              <w:rPr>
                <w:rFonts w:ascii="Lucida Sans" w:hAnsi="Lucida Sans"/>
                <w:sz w:val="20"/>
              </w:rPr>
              <w:t xml:space="preserve"> bringen </w:t>
            </w:r>
            <w:r w:rsidRPr="004B1291">
              <w:rPr>
                <w:rFonts w:ascii="Lucida Sans" w:hAnsi="Lucida Sans"/>
                <w:b/>
                <w:sz w:val="20"/>
              </w:rPr>
              <w:t>Riesenformen</w:t>
            </w:r>
            <w:r>
              <w:rPr>
                <w:rFonts w:ascii="Lucida Sans" w:hAnsi="Lucida Sans"/>
                <w:sz w:val="20"/>
              </w:rPr>
              <w:t xml:space="preserve"> hervor. </w:t>
            </w:r>
          </w:p>
          <w:p w14:paraId="1190D639" w14:textId="77777777" w:rsidR="001514FB" w:rsidRPr="004B1291" w:rsidRDefault="001514FB" w:rsidP="00CD4CB5">
            <w:pPr>
              <w:spacing w:after="60"/>
              <w:jc w:val="left"/>
              <w:rPr>
                <w:rFonts w:ascii="Lucida Sans" w:hAnsi="Lucida Sans"/>
                <w:sz w:val="20"/>
              </w:rPr>
            </w:pPr>
            <w:r w:rsidRPr="00DF44CC">
              <w:rPr>
                <w:rFonts w:ascii="Lucida Sans" w:hAnsi="Lucida Sans"/>
                <w:b/>
                <w:bCs/>
                <w:sz w:val="20"/>
              </w:rPr>
              <w:t>Die Kreidezeit endet so wie die Permzeit mit einer globalen Katastrophe.</w:t>
            </w:r>
            <w:r w:rsidRPr="00E87900">
              <w:rPr>
                <w:rFonts w:ascii="Lucida Sans" w:hAnsi="Lucida Sans"/>
                <w:bCs/>
                <w:sz w:val="20"/>
              </w:rPr>
              <w:t xml:space="preserve"> </w:t>
            </w:r>
            <w:r w:rsidRPr="00E87900">
              <w:rPr>
                <w:rFonts w:ascii="Lucida Sans" w:hAnsi="Lucida Sans"/>
                <w:b/>
                <w:bCs/>
                <w:sz w:val="20"/>
              </w:rPr>
              <w:t>Ammoniten, Belemniten, Saurier</w:t>
            </w:r>
            <w:r w:rsidRPr="00E87900">
              <w:rPr>
                <w:rFonts w:ascii="Lucida Sans" w:hAnsi="Lucida Sans"/>
                <w:bCs/>
                <w:sz w:val="20"/>
              </w:rPr>
              <w:t xml:space="preserve"> und andere Reptiliengruppen sterben aus.</w:t>
            </w:r>
          </w:p>
        </w:tc>
        <w:tc>
          <w:tcPr>
            <w:tcW w:w="3969" w:type="dxa"/>
          </w:tcPr>
          <w:p w14:paraId="1190D63A" w14:textId="77777777" w:rsidR="001514FB" w:rsidRDefault="001514FB" w:rsidP="00CD4CB5">
            <w:pPr>
              <w:spacing w:after="60"/>
              <w:jc w:val="left"/>
              <w:rPr>
                <w:rFonts w:ascii="Lucida Sans" w:hAnsi="Lucida Sans"/>
                <w:sz w:val="20"/>
              </w:rPr>
            </w:pPr>
            <w:r>
              <w:rPr>
                <w:rFonts w:ascii="Lucida Sans" w:hAnsi="Lucida Sans"/>
                <w:sz w:val="20"/>
              </w:rPr>
              <w:t xml:space="preserve">Die </w:t>
            </w:r>
            <w:r w:rsidRPr="004B1291">
              <w:rPr>
                <w:rFonts w:ascii="Lucida Sans" w:hAnsi="Lucida Sans"/>
                <w:b/>
                <w:sz w:val="20"/>
              </w:rPr>
              <w:t>Angiospermen (Bedecktsamer)</w:t>
            </w:r>
            <w:r>
              <w:rPr>
                <w:rFonts w:ascii="Lucida Sans" w:hAnsi="Lucida Sans"/>
                <w:sz w:val="20"/>
              </w:rPr>
              <w:t xml:space="preserve"> dominieren. Sie bilden nach der globalen Katastrophe das genetische Reservoir für die weltweite Entfaltung der Blütenpflanzen in der Erdneuzeit. </w:t>
            </w:r>
          </w:p>
          <w:p w14:paraId="1190D63B" w14:textId="77777777" w:rsidR="001514FB" w:rsidRDefault="001514FB" w:rsidP="00CD4CB5">
            <w:pPr>
              <w:spacing w:after="60"/>
              <w:jc w:val="left"/>
              <w:rPr>
                <w:rFonts w:ascii="Lucida Sans" w:hAnsi="Lucida Sans"/>
                <w:sz w:val="20"/>
              </w:rPr>
            </w:pPr>
            <w:r>
              <w:rPr>
                <w:rFonts w:ascii="Lucida Sans" w:hAnsi="Lucida Sans"/>
                <w:sz w:val="20"/>
              </w:rPr>
              <w:t>Das Massensterben hat den Pflanzen weniger zugesetzt als der Tierwelt.</w:t>
            </w:r>
          </w:p>
          <w:p w14:paraId="1190D63C" w14:textId="77777777" w:rsidR="001514FB" w:rsidRPr="004B1291" w:rsidRDefault="001514FB" w:rsidP="00CD4CB5">
            <w:pPr>
              <w:spacing w:after="60"/>
              <w:jc w:val="left"/>
              <w:rPr>
                <w:rFonts w:ascii="Lucida Sans" w:hAnsi="Lucida Sans"/>
                <w:sz w:val="20"/>
              </w:rPr>
            </w:pPr>
            <w:r>
              <w:rPr>
                <w:rFonts w:ascii="Lucida Sans" w:hAnsi="Lucida Sans"/>
                <w:sz w:val="20"/>
              </w:rPr>
              <w:t xml:space="preserve"> </w:t>
            </w:r>
          </w:p>
        </w:tc>
      </w:tr>
    </w:tbl>
    <w:p w14:paraId="1190D63E" w14:textId="77777777" w:rsidR="001514FB" w:rsidRDefault="001514FB" w:rsidP="001514FB">
      <w:pPr>
        <w:spacing w:after="60"/>
        <w:jc w:val="left"/>
        <w:rPr>
          <w:rFonts w:ascii="Lucida Sans" w:hAnsi="Lucida Sans"/>
          <w:bCs/>
        </w:rPr>
      </w:pPr>
    </w:p>
    <w:p w14:paraId="1190D63F" w14:textId="77777777" w:rsidR="001514FB" w:rsidRDefault="001514FB" w:rsidP="001514FB">
      <w:pPr>
        <w:spacing w:after="60"/>
        <w:jc w:val="left"/>
        <w:rPr>
          <w:rFonts w:ascii="Lucida Sans" w:hAnsi="Lucida Sans"/>
          <w:bCs/>
        </w:rPr>
      </w:pPr>
      <w:r>
        <w:rPr>
          <w:rFonts w:ascii="Lucida Sans" w:hAnsi="Lucida Sans"/>
          <w:bCs/>
        </w:rPr>
        <w:t xml:space="preserve">Die </w:t>
      </w:r>
      <w:r w:rsidRPr="006A0E7B">
        <w:rPr>
          <w:rFonts w:ascii="Lucida Sans" w:hAnsi="Lucida Sans"/>
          <w:b/>
          <w:bCs/>
        </w:rPr>
        <w:t>Dinosaurier</w:t>
      </w:r>
      <w:r>
        <w:rPr>
          <w:rFonts w:ascii="Lucida Sans" w:hAnsi="Lucida Sans"/>
          <w:bCs/>
        </w:rPr>
        <w:t xml:space="preserve"> (griech. „furchterregendes Reptil“) umfassen eine große Zahl landlebender Reptilien des gesamten Mesozoikums. Sie entstanden bereits im Paläozoikum und starben am Ende der Kreidezeit aus. Eine wesentliche Neuerung war die </w:t>
      </w:r>
      <w:r w:rsidRPr="006A0E7B">
        <w:rPr>
          <w:rFonts w:ascii="Lucida Sans" w:hAnsi="Lucida Sans"/>
          <w:b/>
          <w:bCs/>
        </w:rPr>
        <w:t>Umgestaltung des Beckens</w:t>
      </w:r>
      <w:r>
        <w:rPr>
          <w:rFonts w:ascii="Lucida Sans" w:hAnsi="Lucida Sans"/>
          <w:bCs/>
        </w:rPr>
        <w:t xml:space="preserve">. Die Beine standen nicht mehr seitlich vom Körper ab, sondern reichten direkt unter den Körper. Dies ist eine Parallelentwicklung zu den Säugetieren. </w:t>
      </w:r>
    </w:p>
    <w:p w14:paraId="1190D640" w14:textId="77777777" w:rsidR="001514FB" w:rsidRDefault="001514FB" w:rsidP="001514FB">
      <w:pPr>
        <w:spacing w:after="60"/>
        <w:jc w:val="left"/>
        <w:rPr>
          <w:rFonts w:ascii="Lucida Sans" w:hAnsi="Lucida Sans"/>
          <w:bCs/>
        </w:rPr>
      </w:pPr>
      <w:r>
        <w:rPr>
          <w:rFonts w:ascii="Lucida Sans" w:hAnsi="Lucida Sans"/>
          <w:bCs/>
        </w:rPr>
        <w:t xml:space="preserve">Zum Erfolg der Saurier trug wahrscheinlich auch der </w:t>
      </w:r>
      <w:r w:rsidRPr="006A0E7B">
        <w:rPr>
          <w:rFonts w:ascii="Lucida Sans" w:hAnsi="Lucida Sans"/>
          <w:b/>
          <w:bCs/>
        </w:rPr>
        <w:t xml:space="preserve">Klimawandel in der </w:t>
      </w:r>
      <w:r>
        <w:rPr>
          <w:rFonts w:ascii="Lucida Sans" w:hAnsi="Lucida Sans"/>
          <w:b/>
          <w:bCs/>
        </w:rPr>
        <w:t xml:space="preserve">späten </w:t>
      </w:r>
      <w:r w:rsidRPr="006A0E7B">
        <w:rPr>
          <w:rFonts w:ascii="Lucida Sans" w:hAnsi="Lucida Sans"/>
          <w:b/>
          <w:bCs/>
        </w:rPr>
        <w:t>Trias</w:t>
      </w:r>
      <w:r>
        <w:rPr>
          <w:rFonts w:ascii="Lucida Sans" w:hAnsi="Lucida Sans"/>
          <w:bCs/>
        </w:rPr>
        <w:t xml:space="preserve"> bei. Die lange Warmperiode kam dem Stoffwechsel der Saurier sehr entgegen. Das Becken der Saurier trat in 2 verschiedenen Formen auf, nach denen beide Saurierlinien benannt sind: Die </w:t>
      </w:r>
      <w:r w:rsidRPr="006A0E7B">
        <w:rPr>
          <w:rFonts w:ascii="Lucida Sans" w:hAnsi="Lucida Sans"/>
          <w:b/>
          <w:bCs/>
        </w:rPr>
        <w:t>Saurischia</w:t>
      </w:r>
      <w:r>
        <w:rPr>
          <w:rFonts w:ascii="Lucida Sans" w:hAnsi="Lucida Sans"/>
          <w:bCs/>
        </w:rPr>
        <w:t xml:space="preserve"> (reptilähnlicher Beckengürtel) und die </w:t>
      </w:r>
      <w:r w:rsidRPr="006A0E7B">
        <w:rPr>
          <w:rFonts w:ascii="Lucida Sans" w:hAnsi="Lucida Sans"/>
          <w:b/>
          <w:bCs/>
        </w:rPr>
        <w:t>Ornithischia</w:t>
      </w:r>
      <w:r>
        <w:rPr>
          <w:rFonts w:ascii="Lucida Sans" w:hAnsi="Lucida Sans"/>
          <w:b/>
          <w:bCs/>
        </w:rPr>
        <w:t xml:space="preserve"> </w:t>
      </w:r>
      <w:r>
        <w:rPr>
          <w:rFonts w:ascii="Lucida Sans" w:hAnsi="Lucida Sans"/>
          <w:bCs/>
        </w:rPr>
        <w:t xml:space="preserve">(vogelähnlicher Beckengürtel). Bei beiden Gruppen besteht das Becken aus drei Knochen, diese sind allerdings unterschiedlich angeordnet.  </w:t>
      </w:r>
    </w:p>
    <w:p w14:paraId="1190D641" w14:textId="77777777" w:rsidR="001514FB" w:rsidRDefault="00E52F22" w:rsidP="001514FB">
      <w:pPr>
        <w:spacing w:after="60"/>
        <w:jc w:val="left"/>
        <w:rPr>
          <w:rFonts w:ascii="Lucida Sans" w:hAnsi="Lucida Sans"/>
          <w:bCs/>
        </w:rPr>
      </w:pPr>
      <w:r>
        <w:rPr>
          <w:noProof/>
          <w:lang w:val="de-AT" w:eastAsia="de-AT"/>
        </w:rPr>
        <w:drawing>
          <wp:anchor distT="0" distB="0" distL="114300" distR="114300" simplePos="0" relativeHeight="251669504" behindDoc="1" locked="0" layoutInCell="1" allowOverlap="1" wp14:anchorId="1190D6C7" wp14:editId="1190D6C8">
            <wp:simplePos x="0" y="0"/>
            <wp:positionH relativeFrom="column">
              <wp:posOffset>3026410</wp:posOffset>
            </wp:positionH>
            <wp:positionV relativeFrom="paragraph">
              <wp:posOffset>31750</wp:posOffset>
            </wp:positionV>
            <wp:extent cx="3096260" cy="2326640"/>
            <wp:effectExtent l="0" t="0" r="8890" b="0"/>
            <wp:wrapTight wrapText="bothSides">
              <wp:wrapPolygon edited="0">
                <wp:start x="0" y="0"/>
                <wp:lineTo x="0" y="21400"/>
                <wp:lineTo x="21529" y="21400"/>
                <wp:lineTo x="21529" y="0"/>
                <wp:lineTo x="0" y="0"/>
              </wp:wrapPolygon>
            </wp:wrapTight>
            <wp:docPr id="48" name="Bild 48" descr="Kr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Kreid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96260" cy="232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4FB">
        <w:rPr>
          <w:rFonts w:ascii="Lucida Sans" w:hAnsi="Lucida Sans"/>
          <w:bCs/>
        </w:rPr>
        <w:t>Heute vermutet man, dass einige Saurier der Kreidezeit bereits Warmblüter waren und ein entwickeltes Sozialgefüge hatten.</w:t>
      </w:r>
    </w:p>
    <w:p w14:paraId="1190D642" w14:textId="77777777" w:rsidR="00755FEB" w:rsidRDefault="00755FEB" w:rsidP="001514FB">
      <w:pPr>
        <w:spacing w:after="60"/>
        <w:jc w:val="left"/>
        <w:rPr>
          <w:rFonts w:ascii="Lucida Sans" w:hAnsi="Lucida Sans"/>
          <w:bCs/>
        </w:rPr>
      </w:pPr>
    </w:p>
    <w:p w14:paraId="1190D643" w14:textId="77777777" w:rsidR="00755FEB" w:rsidRPr="00755FEB" w:rsidRDefault="00755FEB" w:rsidP="001514FB">
      <w:pPr>
        <w:spacing w:after="60"/>
        <w:jc w:val="left"/>
        <w:rPr>
          <w:rFonts w:ascii="Lucida Sans" w:hAnsi="Lucida Sans"/>
          <w:b/>
          <w:bCs/>
          <w:color w:val="008080"/>
        </w:rPr>
      </w:pPr>
      <w:r w:rsidRPr="00755FEB">
        <w:rPr>
          <w:rFonts w:ascii="Lucida Sans" w:hAnsi="Lucida Sans"/>
          <w:b/>
          <w:bCs/>
          <w:color w:val="008080"/>
        </w:rPr>
        <w:t xml:space="preserve">Die Abbildung zeigt Sedimente aus dem Tertiär, eine dünne Schicht mit Meteoritenstaub und eine darunter liegende Kreide-Schicht. Rechts daneben einen Globus mit der Einschlagstelle des Meteoriten, der wahrscheinlich das Große Sterben auslöste.  </w:t>
      </w:r>
    </w:p>
    <w:p w14:paraId="1190D644" w14:textId="77777777" w:rsidR="00755FEB" w:rsidRDefault="00755FEB" w:rsidP="001514FB">
      <w:pPr>
        <w:spacing w:after="60"/>
        <w:jc w:val="left"/>
        <w:rPr>
          <w:rFonts w:ascii="Lucida Sans" w:hAnsi="Lucida Sans"/>
          <w:bCs/>
        </w:rPr>
      </w:pPr>
    </w:p>
    <w:p w14:paraId="1190D645" w14:textId="77777777" w:rsidR="001514FB" w:rsidRDefault="00E52F22" w:rsidP="001514FB">
      <w:pPr>
        <w:spacing w:after="60"/>
        <w:jc w:val="center"/>
        <w:rPr>
          <w:rFonts w:ascii="Lucida Sans" w:hAnsi="Lucida Sans"/>
          <w:bCs/>
        </w:rPr>
      </w:pPr>
      <w:r>
        <w:rPr>
          <w:rFonts w:ascii="Lucida Sans" w:hAnsi="Lucida Sans"/>
          <w:bCs/>
          <w:noProof/>
          <w:lang w:val="de-AT" w:eastAsia="de-AT"/>
        </w:rPr>
        <w:lastRenderedPageBreak/>
        <w:drawing>
          <wp:inline distT="0" distB="0" distL="0" distR="0" wp14:anchorId="1190D6C9" wp14:editId="1190D6CA">
            <wp:extent cx="4761922" cy="6599976"/>
            <wp:effectExtent l="0" t="0" r="635" b="0"/>
            <wp:docPr id="2" name="Bild 2" descr="Sauri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urier-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1865" cy="6599897"/>
                    </a:xfrm>
                    <a:prstGeom prst="rect">
                      <a:avLst/>
                    </a:prstGeom>
                    <a:noFill/>
                    <a:ln>
                      <a:noFill/>
                    </a:ln>
                  </pic:spPr>
                </pic:pic>
              </a:graphicData>
            </a:graphic>
          </wp:inline>
        </w:drawing>
      </w:r>
    </w:p>
    <w:p w14:paraId="1190D646" w14:textId="77777777" w:rsidR="001514FB" w:rsidRPr="006A0E7B" w:rsidRDefault="001514FB" w:rsidP="001514FB">
      <w:pPr>
        <w:spacing w:after="60"/>
        <w:jc w:val="left"/>
        <w:rPr>
          <w:rFonts w:ascii="Lucida Sans" w:hAnsi="Lucida Sans"/>
          <w:b/>
          <w:bCs/>
          <w:color w:val="008080"/>
        </w:rPr>
      </w:pPr>
      <w:r w:rsidRPr="006A0E7B">
        <w:rPr>
          <w:rFonts w:ascii="Lucida Sans" w:hAnsi="Lucida Sans"/>
          <w:b/>
          <w:bCs/>
          <w:color w:val="008080"/>
        </w:rPr>
        <w:t>Abb.: Verwandtschaftliche Beziehung</w:t>
      </w:r>
      <w:r>
        <w:rPr>
          <w:rFonts w:ascii="Lucida Sans" w:hAnsi="Lucida Sans"/>
          <w:b/>
          <w:bCs/>
          <w:color w:val="008080"/>
        </w:rPr>
        <w:t>en</w:t>
      </w:r>
      <w:r w:rsidRPr="006A0E7B">
        <w:rPr>
          <w:rFonts w:ascii="Lucida Sans" w:hAnsi="Lucida Sans"/>
          <w:b/>
          <w:bCs/>
          <w:color w:val="008080"/>
        </w:rPr>
        <w:t xml:space="preserve"> unter den Sauriern (aus Storch, Welch, Wink)</w:t>
      </w:r>
      <w:r>
        <w:rPr>
          <w:rFonts w:ascii="Lucida Sans" w:hAnsi="Lucida Sans"/>
          <w:b/>
          <w:bCs/>
          <w:color w:val="008080"/>
        </w:rPr>
        <w:t>.</w:t>
      </w:r>
    </w:p>
    <w:p w14:paraId="1190D647" w14:textId="77777777" w:rsidR="001514FB" w:rsidRPr="00D0780D" w:rsidRDefault="001514FB" w:rsidP="001514FB">
      <w:pPr>
        <w:spacing w:after="60"/>
        <w:jc w:val="left"/>
        <w:rPr>
          <w:rStyle w:val="berschrift2Zchn"/>
          <w:highlight w:val="yellow"/>
          <w:shd w:val="clear" w:color="auto" w:fill="F1AB39"/>
        </w:rPr>
      </w:pPr>
      <w:r>
        <w:rPr>
          <w:rFonts w:ascii="Lucida Sans" w:hAnsi="Lucida Sans"/>
          <w:bCs/>
        </w:rPr>
        <w:br w:type="page"/>
      </w:r>
      <w:r w:rsidRPr="00D0780D">
        <w:rPr>
          <w:rStyle w:val="berschrift2Zchn"/>
          <w:highlight w:val="yellow"/>
          <w:shd w:val="clear" w:color="auto" w:fill="F1AB39"/>
        </w:rPr>
        <w:lastRenderedPageBreak/>
        <w:t>Erdneuzeit (Neozoikum, Känozoikum)</w:t>
      </w:r>
    </w:p>
    <w:p w14:paraId="1190D648" w14:textId="7D048AF0" w:rsidR="00755FEB" w:rsidRDefault="001514FB" w:rsidP="001514FB">
      <w:pPr>
        <w:spacing w:after="60"/>
        <w:jc w:val="left"/>
        <w:rPr>
          <w:rFonts w:ascii="Lucida Sans" w:hAnsi="Lucida Sans"/>
          <w:bCs/>
          <w:sz w:val="20"/>
        </w:rPr>
      </w:pPr>
      <w:r w:rsidRPr="00CD4CB5">
        <w:rPr>
          <w:rFonts w:ascii="Tahoma" w:hAnsi="Tahoma" w:cs="Tahoma"/>
          <w:sz w:val="20"/>
        </w:rPr>
        <w:t>(6</w:t>
      </w:r>
      <w:r w:rsidR="004C058A">
        <w:rPr>
          <w:rFonts w:ascii="Tahoma" w:hAnsi="Tahoma" w:cs="Tahoma"/>
          <w:sz w:val="20"/>
        </w:rPr>
        <w:t>6</w:t>
      </w:r>
      <w:r w:rsidRPr="00CD4CB5">
        <w:rPr>
          <w:rFonts w:ascii="Tahoma" w:hAnsi="Tahoma" w:cs="Tahoma"/>
          <w:sz w:val="20"/>
        </w:rPr>
        <w:t xml:space="preserve"> Millionen Jahre bis heute). </w:t>
      </w:r>
      <w:r w:rsidRPr="00CD4CB5">
        <w:rPr>
          <w:sz w:val="20"/>
        </w:rPr>
        <w:t xml:space="preserve">Der </w:t>
      </w:r>
      <w:r w:rsidRPr="00CD4CB5">
        <w:rPr>
          <w:rFonts w:ascii="Lucida Sans" w:hAnsi="Lucida Sans"/>
          <w:bCs/>
          <w:sz w:val="20"/>
        </w:rPr>
        <w:t xml:space="preserve">Begriff „Känozoikum“ wurde 1840 vom englischen Paläontologen John Phillips eingeführt. </w:t>
      </w:r>
    </w:p>
    <w:p w14:paraId="1190D649" w14:textId="77777777" w:rsidR="00755FEB" w:rsidRDefault="00755FEB" w:rsidP="001514FB">
      <w:pPr>
        <w:spacing w:after="60"/>
        <w:jc w:val="left"/>
        <w:rPr>
          <w:rFonts w:ascii="Lucida Sans" w:hAnsi="Lucida Sans"/>
          <w:b/>
          <w:bCs/>
          <w:sz w:val="20"/>
        </w:rPr>
      </w:pPr>
    </w:p>
    <w:p w14:paraId="1190D64A" w14:textId="77777777" w:rsidR="00755FEB" w:rsidRPr="00755FEB" w:rsidRDefault="00755FEB" w:rsidP="00755FEB">
      <w:pPr>
        <w:spacing w:after="60"/>
        <w:jc w:val="left"/>
        <w:rPr>
          <w:rFonts w:ascii="Lucida Sans" w:hAnsi="Lucida Sans"/>
          <w:b/>
          <w:bCs/>
          <w:color w:val="800000"/>
        </w:rPr>
      </w:pPr>
      <w:r>
        <w:rPr>
          <w:rFonts w:ascii="Lucida Sans" w:hAnsi="Lucida Sans"/>
          <w:b/>
          <w:bCs/>
          <w:color w:val="800000"/>
        </w:rPr>
        <w:sym w:font="Wingdings" w:char="F0E8"/>
      </w:r>
      <w:r>
        <w:rPr>
          <w:rFonts w:ascii="Lucida Sans" w:hAnsi="Lucida Sans"/>
          <w:b/>
          <w:bCs/>
          <w:color w:val="800000"/>
        </w:rPr>
        <w:t xml:space="preserve"> </w:t>
      </w:r>
      <w:r w:rsidR="001514FB" w:rsidRPr="00755FEB">
        <w:rPr>
          <w:rFonts w:ascii="Lucida Sans" w:hAnsi="Lucida Sans"/>
          <w:b/>
          <w:bCs/>
          <w:color w:val="800000"/>
        </w:rPr>
        <w:t xml:space="preserve">Die Erdneuzeit ist das große Zeitalter der Säugetiere, Vögel, Insekten und Blütenpflanzen. </w:t>
      </w:r>
    </w:p>
    <w:p w14:paraId="1190D64B" w14:textId="77777777" w:rsidR="00755FEB" w:rsidRDefault="00755FEB" w:rsidP="001514FB">
      <w:pPr>
        <w:spacing w:after="60"/>
        <w:jc w:val="left"/>
        <w:rPr>
          <w:rFonts w:ascii="Lucida Sans" w:hAnsi="Lucida Sans"/>
          <w:b/>
          <w:bCs/>
          <w:sz w:val="20"/>
        </w:rPr>
      </w:pPr>
    </w:p>
    <w:p w14:paraId="1190D64C" w14:textId="77777777" w:rsidR="001514FB" w:rsidRPr="00CD4CB5" w:rsidRDefault="001514FB" w:rsidP="001514FB">
      <w:pPr>
        <w:spacing w:after="60"/>
        <w:jc w:val="left"/>
        <w:rPr>
          <w:rFonts w:ascii="Lucida Sans" w:hAnsi="Lucida Sans"/>
          <w:bCs/>
          <w:sz w:val="20"/>
        </w:rPr>
      </w:pPr>
      <w:r w:rsidRPr="00CD4CB5">
        <w:rPr>
          <w:rFonts w:ascii="Lucida Sans" w:hAnsi="Lucida Sans"/>
          <w:bCs/>
          <w:sz w:val="20"/>
        </w:rPr>
        <w:t>Die Wurzeln dieser Tier- und Pflanzengruppen reichen allerdings weit zurück.</w:t>
      </w:r>
    </w:p>
    <w:p w14:paraId="1190D64D" w14:textId="77777777" w:rsidR="00CD4CB5" w:rsidRPr="00E14EFD" w:rsidRDefault="00CD4CB5" w:rsidP="001514FB">
      <w:pPr>
        <w:spacing w:after="60"/>
        <w:jc w:val="left"/>
        <w:rPr>
          <w:rFonts w:ascii="Lucida Sans" w:hAnsi="Lucida Sans"/>
        </w:rPr>
      </w:pPr>
    </w:p>
    <w:p w14:paraId="1190D64E" w14:textId="512E0F36" w:rsidR="001514FB" w:rsidRDefault="001514FB" w:rsidP="001514FB">
      <w:pPr>
        <w:shd w:val="clear" w:color="auto" w:fill="CCFFCC"/>
        <w:spacing w:after="60"/>
        <w:jc w:val="left"/>
        <w:rPr>
          <w:rFonts w:ascii="Lucida Sans" w:hAnsi="Lucida Sans"/>
          <w:bCs/>
        </w:rPr>
      </w:pPr>
      <w:r w:rsidRPr="00E14EFD">
        <w:rPr>
          <w:rStyle w:val="berschrift3Zchn"/>
        </w:rPr>
        <w:t>Tertiär</w:t>
      </w:r>
      <w:r w:rsidR="00DA27F1">
        <w:rPr>
          <w:rStyle w:val="berschrift3Zchn"/>
        </w:rPr>
        <w:t xml:space="preserve"> (Paleogen und Neogen)</w:t>
      </w:r>
      <w:r w:rsidRPr="00E14EFD">
        <w:rPr>
          <w:rStyle w:val="berschrift3Zchn"/>
        </w:rPr>
        <w:t>:</w:t>
      </w:r>
      <w:r w:rsidRPr="00E14EFD">
        <w:rPr>
          <w:rFonts w:ascii="Lucida Sans" w:hAnsi="Lucida Sans"/>
          <w:bCs/>
        </w:rPr>
        <w:t xml:space="preserve"> 6</w:t>
      </w:r>
      <w:r w:rsidR="004C058A">
        <w:rPr>
          <w:rFonts w:ascii="Lucida Sans" w:hAnsi="Lucida Sans"/>
          <w:bCs/>
        </w:rPr>
        <w:t>6</w:t>
      </w:r>
      <w:r w:rsidRPr="00E14EFD">
        <w:rPr>
          <w:rFonts w:ascii="Lucida Sans" w:hAnsi="Lucida Sans"/>
          <w:bCs/>
        </w:rPr>
        <w:t xml:space="preserve"> bis 2,3 Millionen Jahre.</w:t>
      </w:r>
    </w:p>
    <w:p w14:paraId="1190D64F" w14:textId="77777777" w:rsidR="001514FB" w:rsidRPr="00CD4CB5" w:rsidRDefault="001514FB" w:rsidP="001514FB">
      <w:pPr>
        <w:spacing w:after="60"/>
        <w:jc w:val="left"/>
        <w:rPr>
          <w:rFonts w:ascii="Lucida Sans" w:hAnsi="Lucida Sans"/>
          <w:bCs/>
          <w:sz w:val="20"/>
        </w:rPr>
      </w:pPr>
      <w:r w:rsidRPr="00CD4CB5">
        <w:rPr>
          <w:rFonts w:ascii="Lucida Sans" w:hAnsi="Lucida Sans"/>
          <w:bCs/>
          <w:sz w:val="20"/>
        </w:rPr>
        <w:t xml:space="preserve">Der Begriff „Tertiär“ wurde 1759 vom italienischen Geologen Giovanni Arduino aus Padua geprägt. Im Tertiär erfolgen immer wieder Meereseinbrüche, die in Europa zu fossilreichen Ablagerungen in so genannten „Tertiär-Becken“ führten. Die größten Änderungen erfolgten im Bereich der Pyrenäen, Alpen und Karpaten, wo hohe Gebirge aufgetürmt wurden: </w:t>
      </w:r>
    </w:p>
    <w:p w14:paraId="1190D650" w14:textId="77777777" w:rsidR="001514FB" w:rsidRDefault="001514FB" w:rsidP="001514FB">
      <w:pPr>
        <w:spacing w:after="60"/>
        <w:jc w:val="left"/>
        <w:rPr>
          <w:rFonts w:ascii="Lucida Sans" w:hAnsi="Lucida Sans"/>
          <w:bCs/>
        </w:rPr>
      </w:pPr>
    </w:p>
    <w:p w14:paraId="1190D651" w14:textId="77777777" w:rsidR="00CD4CB5" w:rsidRPr="00CD4CB5" w:rsidRDefault="001514FB" w:rsidP="00EC4A00">
      <w:pPr>
        <w:shd w:val="clear" w:color="auto" w:fill="D9D9D9"/>
        <w:spacing w:after="60"/>
        <w:jc w:val="left"/>
        <w:rPr>
          <w:rFonts w:ascii="Lucida Sans" w:hAnsi="Lucida Sans"/>
          <w:b/>
          <w:bCs/>
          <w:color w:val="800000"/>
        </w:rPr>
      </w:pPr>
      <w:r>
        <w:rPr>
          <w:rFonts w:ascii="Lucida Sans" w:hAnsi="Lucida Sans"/>
          <w:b/>
          <w:bCs/>
          <w:color w:val="800000"/>
        </w:rPr>
        <w:sym w:font="Wingdings" w:char="F0E8"/>
      </w:r>
      <w:r>
        <w:rPr>
          <w:rFonts w:ascii="Lucida Sans" w:hAnsi="Lucida Sans"/>
          <w:b/>
          <w:bCs/>
          <w:color w:val="800000"/>
        </w:rPr>
        <w:t xml:space="preserve"> </w:t>
      </w:r>
      <w:r w:rsidRPr="004B1291">
        <w:rPr>
          <w:rFonts w:ascii="Lucida Sans" w:hAnsi="Lucida Sans"/>
          <w:b/>
          <w:bCs/>
          <w:color w:val="800000"/>
        </w:rPr>
        <w:t>Die alpidische Gebirgsbildung</w:t>
      </w:r>
      <w:r>
        <w:rPr>
          <w:rFonts w:ascii="Lucida Sans" w:hAnsi="Lucida Sans"/>
          <w:b/>
          <w:bCs/>
          <w:color w:val="800000"/>
        </w:rPr>
        <w:t xml:space="preserve">: </w:t>
      </w:r>
      <w:r w:rsidRPr="006D00CB">
        <w:rPr>
          <w:rFonts w:ascii="Lucida Sans" w:hAnsi="Lucida Sans"/>
          <w:b/>
          <w:bCs/>
          <w:color w:val="800000"/>
        </w:rPr>
        <w:t xml:space="preserve">Im Tertiär setzte sich die Zeit festländischer Verwitterung und Abtragung fort, gleichzeitig setzten </w:t>
      </w:r>
      <w:r>
        <w:rPr>
          <w:rFonts w:ascii="Lucida Sans" w:hAnsi="Lucida Sans"/>
          <w:b/>
          <w:bCs/>
          <w:color w:val="800000"/>
        </w:rPr>
        <w:t>starke</w:t>
      </w:r>
      <w:r w:rsidRPr="006D00CB">
        <w:rPr>
          <w:rFonts w:ascii="Lucida Sans" w:hAnsi="Lucida Sans"/>
          <w:b/>
          <w:bCs/>
          <w:color w:val="800000"/>
        </w:rPr>
        <w:t xml:space="preserve"> tektonische Bewegungen ein. </w:t>
      </w:r>
      <w:r w:rsidR="00CD4CB5" w:rsidRPr="00CD4CB5">
        <w:rPr>
          <w:rFonts w:ascii="Lucida Sans" w:hAnsi="Lucida Sans"/>
          <w:bCs/>
          <w:color w:val="800000"/>
        </w:rPr>
        <w:t xml:space="preserve">Durch die starken tektonischen Bewegungen wurde der </w:t>
      </w:r>
      <w:r w:rsidR="00CD4CB5" w:rsidRPr="00CD4CB5">
        <w:rPr>
          <w:rFonts w:ascii="Lucida Sans" w:hAnsi="Lucida Sans"/>
          <w:b/>
          <w:bCs/>
          <w:color w:val="800000"/>
        </w:rPr>
        <w:t>Vulkanismus</w:t>
      </w:r>
      <w:r w:rsidR="00CD4CB5" w:rsidRPr="00CD4CB5">
        <w:rPr>
          <w:rFonts w:ascii="Lucida Sans" w:hAnsi="Lucida Sans"/>
          <w:bCs/>
          <w:color w:val="800000"/>
        </w:rPr>
        <w:t xml:space="preserve"> weltweit und auch in Deutschland wieder aktiv. Die wichtigsten Vulkanausbrüche gab es im Kaiserstuhl, im Hegau und auf der Uracher Alb. </w:t>
      </w:r>
    </w:p>
    <w:p w14:paraId="1190D652" w14:textId="77777777" w:rsidR="001514FB" w:rsidRDefault="001514FB" w:rsidP="00EC4A00">
      <w:pPr>
        <w:shd w:val="clear" w:color="auto" w:fill="D9D9D9"/>
        <w:spacing w:after="60"/>
        <w:jc w:val="left"/>
        <w:rPr>
          <w:rFonts w:ascii="Lucida Sans" w:hAnsi="Lucida Sans"/>
          <w:bCs/>
          <w:color w:val="800000"/>
        </w:rPr>
      </w:pPr>
      <w:r w:rsidRPr="004B1291">
        <w:rPr>
          <w:rFonts w:ascii="Lucida Sans" w:hAnsi="Lucida Sans"/>
          <w:bCs/>
          <w:color w:val="800000"/>
        </w:rPr>
        <w:t xml:space="preserve">Die </w:t>
      </w:r>
      <w:r w:rsidRPr="00B362DD">
        <w:rPr>
          <w:rFonts w:ascii="Lucida Sans" w:hAnsi="Lucida Sans"/>
          <w:b/>
          <w:bCs/>
          <w:color w:val="800000"/>
        </w:rPr>
        <w:t>alpidische Gebirgsbildung</w:t>
      </w:r>
      <w:r w:rsidRPr="004B1291">
        <w:rPr>
          <w:rFonts w:ascii="Lucida Sans" w:hAnsi="Lucida Sans"/>
          <w:bCs/>
          <w:color w:val="800000"/>
        </w:rPr>
        <w:t xml:space="preserve"> erstreckte sich von den </w:t>
      </w:r>
      <w:r w:rsidRPr="00CD4CB5">
        <w:rPr>
          <w:rFonts w:ascii="Lucida Sans" w:hAnsi="Lucida Sans"/>
          <w:b/>
          <w:bCs/>
          <w:color w:val="800000"/>
        </w:rPr>
        <w:t>Pyrenäen über die Alpen</w:t>
      </w:r>
      <w:r w:rsidRPr="004B1291">
        <w:rPr>
          <w:rFonts w:ascii="Lucida Sans" w:hAnsi="Lucida Sans"/>
          <w:bCs/>
          <w:color w:val="800000"/>
        </w:rPr>
        <w:t xml:space="preserve"> bis zum </w:t>
      </w:r>
      <w:r w:rsidRPr="00CD4CB5">
        <w:rPr>
          <w:rFonts w:ascii="Lucida Sans" w:hAnsi="Lucida Sans"/>
          <w:b/>
          <w:bCs/>
          <w:color w:val="800000"/>
        </w:rPr>
        <w:t>Himalaja</w:t>
      </w:r>
      <w:r w:rsidRPr="004B1291">
        <w:rPr>
          <w:rFonts w:ascii="Lucida Sans" w:hAnsi="Lucida Sans"/>
          <w:bCs/>
          <w:color w:val="800000"/>
        </w:rPr>
        <w:t xml:space="preserve">. </w:t>
      </w:r>
      <w:r>
        <w:rPr>
          <w:rFonts w:ascii="Lucida Sans" w:hAnsi="Lucida Sans"/>
          <w:bCs/>
          <w:color w:val="800000"/>
        </w:rPr>
        <w:t xml:space="preserve">Diese Gebirgsbildung war die Folge einer Kollision zwischen Nord- und Südkontinent. Im Fall der Alpen driftete die </w:t>
      </w:r>
      <w:r w:rsidRPr="00CD4CB5">
        <w:rPr>
          <w:rFonts w:ascii="Lucida Sans" w:hAnsi="Lucida Sans"/>
          <w:b/>
          <w:bCs/>
          <w:color w:val="800000"/>
        </w:rPr>
        <w:t>afrikanische Platte</w:t>
      </w:r>
      <w:r>
        <w:rPr>
          <w:rFonts w:ascii="Lucida Sans" w:hAnsi="Lucida Sans"/>
          <w:bCs/>
          <w:color w:val="800000"/>
        </w:rPr>
        <w:t xml:space="preserve"> nordwärts und </w:t>
      </w:r>
      <w:r w:rsidRPr="00CD4CB5">
        <w:rPr>
          <w:rFonts w:ascii="Lucida Sans" w:hAnsi="Lucida Sans"/>
          <w:b/>
          <w:bCs/>
          <w:color w:val="800000"/>
        </w:rPr>
        <w:t>schob sich unter die eurasische</w:t>
      </w:r>
      <w:r>
        <w:rPr>
          <w:rFonts w:ascii="Lucida Sans" w:hAnsi="Lucida Sans"/>
          <w:bCs/>
          <w:color w:val="800000"/>
        </w:rPr>
        <w:t>. Dieser Vorgang bewirkte massive Auffaltungen. Ein großer Teil der in den Kalkalpen gut beobachtbaren Kalkgesteine geht auf die Aktivitäten von Organismen zurück. Karwendel, Wettersteingebirge, Salzburger Alpen, Dolomiten und andere Teile der alpidischen Phase wurden durch Algen und Korallen aufgebaut.</w:t>
      </w:r>
    </w:p>
    <w:p w14:paraId="1190D653" w14:textId="77777777" w:rsidR="001514FB" w:rsidRDefault="001514FB" w:rsidP="00EC4A00">
      <w:pPr>
        <w:shd w:val="clear" w:color="auto" w:fill="D9D9D9"/>
        <w:spacing w:after="60"/>
        <w:jc w:val="left"/>
        <w:rPr>
          <w:rFonts w:ascii="Lucida Sans" w:hAnsi="Lucida Sans"/>
          <w:bCs/>
          <w:color w:val="800000"/>
        </w:rPr>
      </w:pPr>
      <w:r>
        <w:rPr>
          <w:rFonts w:ascii="Lucida Sans" w:hAnsi="Lucida Sans"/>
          <w:bCs/>
          <w:color w:val="800000"/>
        </w:rPr>
        <w:t>Die alpidische Gebirgsbildung ist nicht abgeschlossen. Sie dauert noch an, wie man an den zahlreichen Erdbeben in den Alpen und im Süden (Friaul) erkennen kann.</w:t>
      </w:r>
    </w:p>
    <w:p w14:paraId="1190D654" w14:textId="77777777" w:rsidR="001514FB" w:rsidRDefault="001514FB" w:rsidP="001514FB">
      <w:pPr>
        <w:shd w:val="clear" w:color="auto" w:fill="CCCCCC"/>
        <w:spacing w:after="60"/>
        <w:jc w:val="left"/>
        <w:rPr>
          <w:rFonts w:ascii="Lucida Sans" w:hAnsi="Lucida Sans"/>
          <w:bCs/>
        </w:rPr>
      </w:pPr>
    </w:p>
    <w:p w14:paraId="1190D655" w14:textId="77777777" w:rsidR="0014657B" w:rsidRDefault="0014657B" w:rsidP="001514FB">
      <w:pPr>
        <w:shd w:val="clear" w:color="auto" w:fill="CCCCCC"/>
        <w:spacing w:after="60"/>
        <w:jc w:val="left"/>
        <w:rPr>
          <w:rFonts w:ascii="Lucida Sans" w:hAnsi="Lucida Sans"/>
          <w:bCs/>
        </w:rPr>
      </w:pPr>
    </w:p>
    <w:tbl>
      <w:tblPr>
        <w:tblStyle w:val="Tabellenraster"/>
        <w:tblW w:w="0" w:type="auto"/>
        <w:tblLook w:val="01E0" w:firstRow="1" w:lastRow="1" w:firstColumn="1" w:lastColumn="1" w:noHBand="0" w:noVBand="0"/>
      </w:tblPr>
      <w:tblGrid>
        <w:gridCol w:w="1699"/>
        <w:gridCol w:w="3965"/>
        <w:gridCol w:w="3965"/>
      </w:tblGrid>
      <w:tr w:rsidR="001514FB" w:rsidRPr="00C84A2A" w14:paraId="1190D659" w14:textId="77777777">
        <w:tc>
          <w:tcPr>
            <w:tcW w:w="1701" w:type="dxa"/>
            <w:shd w:val="clear" w:color="auto" w:fill="CCCCCC"/>
          </w:tcPr>
          <w:p w14:paraId="1190D656" w14:textId="77777777" w:rsidR="001514FB" w:rsidRPr="00342969" w:rsidRDefault="001514FB" w:rsidP="00CD4CB5">
            <w:pPr>
              <w:spacing w:after="60"/>
              <w:jc w:val="left"/>
              <w:rPr>
                <w:rFonts w:ascii="Lucida Sans" w:hAnsi="Lucida Sans"/>
                <w:sz w:val="20"/>
              </w:rPr>
            </w:pPr>
            <w:r w:rsidRPr="00342969">
              <w:rPr>
                <w:rFonts w:ascii="Lucida Sans" w:hAnsi="Lucida Sans"/>
                <w:sz w:val="20"/>
              </w:rPr>
              <w:t>Alter in Jahren</w:t>
            </w:r>
          </w:p>
        </w:tc>
        <w:tc>
          <w:tcPr>
            <w:tcW w:w="3969" w:type="dxa"/>
          </w:tcPr>
          <w:p w14:paraId="1190D657" w14:textId="77777777" w:rsidR="001514FB" w:rsidRPr="004B1291" w:rsidRDefault="001514FB" w:rsidP="00CD4CB5">
            <w:pPr>
              <w:spacing w:after="60"/>
              <w:jc w:val="left"/>
              <w:rPr>
                <w:rFonts w:ascii="Lucida Sans" w:hAnsi="Lucida Sans"/>
                <w:sz w:val="20"/>
              </w:rPr>
            </w:pPr>
            <w:r w:rsidRPr="004B1291">
              <w:rPr>
                <w:rFonts w:ascii="Lucida Sans" w:hAnsi="Lucida Sans"/>
                <w:sz w:val="20"/>
              </w:rPr>
              <w:t>Tierwelt</w:t>
            </w:r>
          </w:p>
        </w:tc>
        <w:tc>
          <w:tcPr>
            <w:tcW w:w="3969" w:type="dxa"/>
          </w:tcPr>
          <w:p w14:paraId="1190D658" w14:textId="77777777" w:rsidR="001514FB" w:rsidRPr="004B1291" w:rsidRDefault="001514FB" w:rsidP="00CD4CB5">
            <w:pPr>
              <w:spacing w:after="60"/>
              <w:jc w:val="left"/>
              <w:rPr>
                <w:rFonts w:ascii="Lucida Sans" w:hAnsi="Lucida Sans"/>
                <w:sz w:val="20"/>
              </w:rPr>
            </w:pPr>
            <w:r w:rsidRPr="004B1291">
              <w:rPr>
                <w:rFonts w:ascii="Lucida Sans" w:hAnsi="Lucida Sans"/>
                <w:sz w:val="20"/>
              </w:rPr>
              <w:t>Pflanzenwelt</w:t>
            </w:r>
          </w:p>
        </w:tc>
      </w:tr>
      <w:tr w:rsidR="001514FB" w14:paraId="1190D65F" w14:textId="77777777">
        <w:tc>
          <w:tcPr>
            <w:tcW w:w="1701" w:type="dxa"/>
            <w:shd w:val="clear" w:color="auto" w:fill="CCCCCC"/>
          </w:tcPr>
          <w:p w14:paraId="1190D65A" w14:textId="0E3159C9" w:rsidR="001514FB" w:rsidRPr="00342969" w:rsidRDefault="001514FB" w:rsidP="00CD4CB5">
            <w:pPr>
              <w:spacing w:after="60"/>
              <w:jc w:val="left"/>
              <w:rPr>
                <w:rFonts w:ascii="Lucida Sans" w:hAnsi="Lucida Sans"/>
                <w:sz w:val="20"/>
              </w:rPr>
            </w:pPr>
            <w:r w:rsidRPr="00342969">
              <w:rPr>
                <w:rFonts w:ascii="Lucida Sans" w:hAnsi="Lucida Sans"/>
                <w:sz w:val="20"/>
              </w:rPr>
              <w:t>6</w:t>
            </w:r>
            <w:r w:rsidR="004C058A">
              <w:rPr>
                <w:rFonts w:ascii="Lucida Sans" w:hAnsi="Lucida Sans"/>
                <w:sz w:val="20"/>
              </w:rPr>
              <w:t>6</w:t>
            </w:r>
            <w:r w:rsidRPr="00342969">
              <w:rPr>
                <w:rFonts w:ascii="Lucida Sans" w:hAnsi="Lucida Sans"/>
                <w:sz w:val="20"/>
              </w:rPr>
              <w:t xml:space="preserve"> Mio. – </w:t>
            </w:r>
          </w:p>
          <w:p w14:paraId="1190D65B" w14:textId="372CA235" w:rsidR="001514FB" w:rsidRPr="00342969" w:rsidRDefault="001514FB" w:rsidP="00CD4CB5">
            <w:pPr>
              <w:spacing w:after="60"/>
              <w:jc w:val="left"/>
              <w:rPr>
                <w:rFonts w:ascii="Lucida Sans" w:hAnsi="Lucida Sans"/>
                <w:sz w:val="20"/>
              </w:rPr>
            </w:pPr>
            <w:r w:rsidRPr="00342969">
              <w:rPr>
                <w:rFonts w:ascii="Lucida Sans" w:hAnsi="Lucida Sans"/>
                <w:sz w:val="20"/>
              </w:rPr>
              <w:t>2</w:t>
            </w:r>
            <w:r w:rsidR="00E54EED">
              <w:rPr>
                <w:rFonts w:ascii="Lucida Sans" w:hAnsi="Lucida Sans"/>
                <w:sz w:val="20"/>
              </w:rPr>
              <w:t>,3</w:t>
            </w:r>
            <w:r w:rsidRPr="00342969">
              <w:rPr>
                <w:rFonts w:ascii="Lucida Sans" w:hAnsi="Lucida Sans"/>
                <w:sz w:val="20"/>
              </w:rPr>
              <w:t xml:space="preserve"> Mio.</w:t>
            </w:r>
          </w:p>
          <w:p w14:paraId="1190D65C" w14:textId="290C966C" w:rsidR="001514FB" w:rsidRPr="00342969" w:rsidRDefault="001514FB" w:rsidP="00CD4CB5">
            <w:pPr>
              <w:spacing w:after="60"/>
              <w:jc w:val="left"/>
              <w:rPr>
                <w:rFonts w:ascii="Lucida Sans" w:hAnsi="Lucida Sans"/>
                <w:sz w:val="20"/>
              </w:rPr>
            </w:pPr>
            <w:r w:rsidRPr="00342969">
              <w:rPr>
                <w:rFonts w:ascii="Lucida Sans" w:hAnsi="Lucida Sans"/>
                <w:sz w:val="20"/>
              </w:rPr>
              <w:t>(= 63</w:t>
            </w:r>
            <w:r w:rsidR="00E54EED">
              <w:rPr>
                <w:rFonts w:ascii="Lucida Sans" w:hAnsi="Lucida Sans"/>
                <w:sz w:val="20"/>
              </w:rPr>
              <w:t>,4</w:t>
            </w:r>
            <w:r w:rsidRPr="00342969">
              <w:rPr>
                <w:rFonts w:ascii="Lucida Sans" w:hAnsi="Lucida Sans"/>
                <w:sz w:val="20"/>
              </w:rPr>
              <w:t xml:space="preserve"> Mio.)</w:t>
            </w:r>
          </w:p>
        </w:tc>
        <w:tc>
          <w:tcPr>
            <w:tcW w:w="3969" w:type="dxa"/>
          </w:tcPr>
          <w:p w14:paraId="1190D65D" w14:textId="77777777" w:rsidR="001514FB" w:rsidRPr="004B1291" w:rsidRDefault="001514FB" w:rsidP="00CD4CB5">
            <w:pPr>
              <w:spacing w:after="60"/>
              <w:jc w:val="left"/>
              <w:rPr>
                <w:rFonts w:ascii="Lucida Sans" w:hAnsi="Lucida Sans"/>
                <w:sz w:val="20"/>
              </w:rPr>
            </w:pPr>
            <w:r>
              <w:rPr>
                <w:rFonts w:ascii="Lucida Sans" w:hAnsi="Lucida Sans"/>
                <w:sz w:val="20"/>
              </w:rPr>
              <w:t xml:space="preserve">Die </w:t>
            </w:r>
            <w:r w:rsidRPr="004B1291">
              <w:rPr>
                <w:rFonts w:ascii="Lucida Sans" w:hAnsi="Lucida Sans"/>
                <w:b/>
                <w:sz w:val="20"/>
              </w:rPr>
              <w:t>Säugetiere</w:t>
            </w:r>
            <w:r w:rsidRPr="004B1291">
              <w:rPr>
                <w:rFonts w:ascii="Lucida Sans" w:hAnsi="Lucida Sans"/>
                <w:sz w:val="20"/>
              </w:rPr>
              <w:t xml:space="preserve"> </w:t>
            </w:r>
            <w:r>
              <w:rPr>
                <w:rFonts w:ascii="Lucida Sans" w:hAnsi="Lucida Sans"/>
                <w:sz w:val="20"/>
              </w:rPr>
              <w:t xml:space="preserve">werden zur dominierenden Gruppe. Die </w:t>
            </w:r>
            <w:r w:rsidRPr="004B1291">
              <w:rPr>
                <w:rFonts w:ascii="Lucida Sans" w:hAnsi="Lucida Sans"/>
                <w:b/>
                <w:sz w:val="20"/>
              </w:rPr>
              <w:t>Homi</w:t>
            </w:r>
            <w:r>
              <w:rPr>
                <w:rFonts w:ascii="Lucida Sans" w:hAnsi="Lucida Sans"/>
                <w:b/>
                <w:sz w:val="20"/>
              </w:rPr>
              <w:t>ni</w:t>
            </w:r>
            <w:r w:rsidRPr="004B1291">
              <w:rPr>
                <w:rFonts w:ascii="Lucida Sans" w:hAnsi="Lucida Sans"/>
                <w:b/>
                <w:sz w:val="20"/>
              </w:rPr>
              <w:t>den</w:t>
            </w:r>
            <w:r>
              <w:rPr>
                <w:rFonts w:ascii="Lucida Sans" w:hAnsi="Lucida Sans"/>
                <w:sz w:val="20"/>
              </w:rPr>
              <w:t xml:space="preserve"> lernen den aufrechten Gang. Es beginnt die  </w:t>
            </w:r>
            <w:r w:rsidRPr="004B1291">
              <w:rPr>
                <w:rFonts w:ascii="Lucida Sans" w:hAnsi="Lucida Sans"/>
                <w:b/>
                <w:sz w:val="20"/>
              </w:rPr>
              <w:t>Entwicklung zum Menschen</w:t>
            </w:r>
            <w:r>
              <w:rPr>
                <w:rFonts w:ascii="Lucida Sans" w:hAnsi="Lucida Sans"/>
                <w:sz w:val="20"/>
              </w:rPr>
              <w:t>.</w:t>
            </w:r>
            <w:r w:rsidRPr="004B1291">
              <w:rPr>
                <w:rFonts w:ascii="Lucida Sans" w:hAnsi="Lucida Sans"/>
                <w:sz w:val="20"/>
              </w:rPr>
              <w:t xml:space="preserve"> </w:t>
            </w:r>
          </w:p>
        </w:tc>
        <w:tc>
          <w:tcPr>
            <w:tcW w:w="3969" w:type="dxa"/>
          </w:tcPr>
          <w:p w14:paraId="1190D65E" w14:textId="77777777" w:rsidR="001514FB" w:rsidRPr="004B1291" w:rsidRDefault="001514FB" w:rsidP="00CD4CB5">
            <w:pPr>
              <w:spacing w:after="60"/>
              <w:jc w:val="left"/>
              <w:rPr>
                <w:rFonts w:ascii="Lucida Sans" w:hAnsi="Lucida Sans"/>
                <w:sz w:val="20"/>
              </w:rPr>
            </w:pPr>
            <w:r w:rsidRPr="004B1291">
              <w:rPr>
                <w:rFonts w:ascii="Lucida Sans" w:hAnsi="Lucida Sans"/>
                <w:sz w:val="20"/>
              </w:rPr>
              <w:t xml:space="preserve">Die </w:t>
            </w:r>
            <w:r w:rsidRPr="004B1291">
              <w:rPr>
                <w:rFonts w:ascii="Lucida Sans" w:hAnsi="Lucida Sans"/>
                <w:b/>
                <w:sz w:val="20"/>
              </w:rPr>
              <w:t>Angiospermen (Bedecktsamer)</w:t>
            </w:r>
            <w:r>
              <w:rPr>
                <w:rFonts w:ascii="Lucida Sans" w:hAnsi="Lucida Sans"/>
                <w:sz w:val="20"/>
              </w:rPr>
              <w:t xml:space="preserve"> entwickeln sich weiter und formen Wälder und Wiesen. </w:t>
            </w:r>
          </w:p>
        </w:tc>
      </w:tr>
    </w:tbl>
    <w:p w14:paraId="1190D660" w14:textId="77777777" w:rsidR="00CD4CB5" w:rsidRDefault="00CD4CB5" w:rsidP="00CD4CB5">
      <w:pPr>
        <w:spacing w:after="60"/>
        <w:jc w:val="left"/>
        <w:rPr>
          <w:rFonts w:ascii="Lucida Sans" w:hAnsi="Lucida Sans"/>
          <w:bCs/>
        </w:rPr>
      </w:pPr>
      <w:r w:rsidRPr="006D00CB">
        <w:rPr>
          <w:rFonts w:ascii="Lucida Sans" w:hAnsi="Lucida Sans"/>
          <w:bCs/>
        </w:rPr>
        <w:t xml:space="preserve">Das Tertiär wird in fünf Epochen unterteilt: </w:t>
      </w:r>
    </w:p>
    <w:p w14:paraId="1190D661" w14:textId="77777777" w:rsidR="00CD4CB5" w:rsidRDefault="00CD4CB5" w:rsidP="00CD4CB5">
      <w:pPr>
        <w:spacing w:after="60"/>
        <w:jc w:val="left"/>
        <w:rPr>
          <w:rFonts w:ascii="Lucida Sans" w:hAnsi="Lucida Sans"/>
          <w:bCs/>
        </w:rPr>
      </w:pPr>
      <w:r w:rsidRPr="006D00CB">
        <w:rPr>
          <w:rFonts w:ascii="Lucida Sans" w:hAnsi="Lucida Sans"/>
          <w:b/>
          <w:bCs/>
        </w:rPr>
        <w:t>Paläozän, Eozän, Oligozän (Alttertiär) sowie Miozän und Pliozän (Jungtertiär)</w:t>
      </w:r>
      <w:r w:rsidRPr="006D00CB">
        <w:rPr>
          <w:rFonts w:ascii="Lucida Sans" w:hAnsi="Lucida Sans"/>
          <w:bCs/>
        </w:rPr>
        <w:t xml:space="preserve">. </w:t>
      </w:r>
    </w:p>
    <w:p w14:paraId="1190D662" w14:textId="77777777" w:rsidR="00DC30F4" w:rsidRDefault="00DC30F4" w:rsidP="00CD4CB5">
      <w:pPr>
        <w:spacing w:after="60"/>
        <w:jc w:val="left"/>
        <w:rPr>
          <w:rFonts w:ascii="Lucida Sans" w:hAnsi="Lucida Sans"/>
          <w:bCs/>
        </w:rPr>
      </w:pPr>
    </w:p>
    <w:p w14:paraId="1190D663" w14:textId="77777777" w:rsidR="00CD4CB5" w:rsidRDefault="00CD4CB5" w:rsidP="00CD4CB5">
      <w:pPr>
        <w:shd w:val="clear" w:color="auto" w:fill="CCCCCC"/>
        <w:spacing w:after="60"/>
        <w:jc w:val="left"/>
        <w:rPr>
          <w:rFonts w:ascii="Lucida Sans" w:hAnsi="Lucida Sans"/>
          <w:bCs/>
        </w:rPr>
      </w:pPr>
      <w:r w:rsidRPr="00E14EFD">
        <w:rPr>
          <w:rFonts w:ascii="Lucida Sans" w:hAnsi="Lucida Sans"/>
          <w:b/>
          <w:bCs/>
        </w:rPr>
        <w:lastRenderedPageBreak/>
        <w:t>Paläozän:</w:t>
      </w:r>
      <w:r w:rsidRPr="00E14EFD">
        <w:rPr>
          <w:rFonts w:ascii="Lucida Sans" w:hAnsi="Lucida Sans"/>
          <w:bCs/>
        </w:rPr>
        <w:t xml:space="preserve"> 65 bis 53 Millionen Jahr</w:t>
      </w:r>
      <w:r>
        <w:rPr>
          <w:rFonts w:ascii="Lucida Sans" w:hAnsi="Lucida Sans"/>
          <w:bCs/>
        </w:rPr>
        <w:t>e</w:t>
      </w:r>
      <w:r w:rsidRPr="00E14EFD">
        <w:rPr>
          <w:rFonts w:ascii="Lucida Sans" w:hAnsi="Lucida Sans"/>
          <w:bCs/>
        </w:rPr>
        <w:t xml:space="preserve">. </w:t>
      </w:r>
    </w:p>
    <w:p w14:paraId="1190D664" w14:textId="77777777" w:rsidR="00CD4CB5" w:rsidRPr="00CD4CB5" w:rsidRDefault="00CD4CB5" w:rsidP="00CD4CB5">
      <w:pPr>
        <w:spacing w:after="60"/>
        <w:jc w:val="left"/>
        <w:rPr>
          <w:rFonts w:ascii="Lucida Sans" w:hAnsi="Lucida Sans"/>
          <w:bCs/>
          <w:sz w:val="20"/>
        </w:rPr>
      </w:pPr>
      <w:r w:rsidRPr="00CD4CB5">
        <w:rPr>
          <w:rFonts w:ascii="Lucida Sans" w:hAnsi="Lucida Sans"/>
          <w:bCs/>
          <w:sz w:val="20"/>
        </w:rPr>
        <w:t>Der Begriff „Paläozän“ wurde 1874 vom deutschen Geologen Wilhelm Philipp Schimper geprägt.</w:t>
      </w:r>
    </w:p>
    <w:p w14:paraId="1190D665" w14:textId="77777777" w:rsidR="00CD4CB5" w:rsidRDefault="00CD4CB5" w:rsidP="00CD4CB5">
      <w:pPr>
        <w:shd w:val="clear" w:color="auto" w:fill="CCCCCC"/>
        <w:spacing w:after="60"/>
        <w:jc w:val="left"/>
        <w:rPr>
          <w:rFonts w:ascii="Lucida Sans" w:hAnsi="Lucida Sans"/>
          <w:bCs/>
        </w:rPr>
      </w:pPr>
      <w:r w:rsidRPr="00E14EFD">
        <w:rPr>
          <w:rFonts w:ascii="Lucida Sans" w:hAnsi="Lucida Sans"/>
          <w:b/>
          <w:bCs/>
        </w:rPr>
        <w:t>Eozän:</w:t>
      </w:r>
      <w:r w:rsidRPr="00E14EFD">
        <w:rPr>
          <w:rFonts w:ascii="Lucida Sans" w:hAnsi="Lucida Sans"/>
          <w:bCs/>
        </w:rPr>
        <w:t xml:space="preserve"> 53 bis 37 Millionen Jahre. </w:t>
      </w:r>
    </w:p>
    <w:p w14:paraId="1190D666" w14:textId="77777777" w:rsidR="00CD4CB5" w:rsidRPr="00CD4CB5" w:rsidRDefault="00CD4CB5" w:rsidP="00CD4CB5">
      <w:pPr>
        <w:spacing w:after="60"/>
        <w:jc w:val="left"/>
        <w:rPr>
          <w:rFonts w:ascii="Lucida Sans" w:hAnsi="Lucida Sans"/>
          <w:b/>
          <w:bCs/>
          <w:sz w:val="20"/>
        </w:rPr>
      </w:pPr>
      <w:r w:rsidRPr="00CD4CB5">
        <w:rPr>
          <w:rFonts w:ascii="Lucida Sans" w:hAnsi="Lucida Sans"/>
          <w:bCs/>
          <w:sz w:val="20"/>
        </w:rPr>
        <w:t>„Eozän“ wurde 1830 von dem französischen Naturforscher Gérard Paul Deshayes und dem englischen Geologen Charles Lyell geprägt.</w:t>
      </w:r>
    </w:p>
    <w:p w14:paraId="1190D667" w14:textId="77777777" w:rsidR="00CD4CB5" w:rsidRDefault="00CD4CB5" w:rsidP="00CD4CB5">
      <w:pPr>
        <w:shd w:val="clear" w:color="auto" w:fill="CCCCCC"/>
        <w:spacing w:after="60"/>
        <w:jc w:val="left"/>
        <w:rPr>
          <w:rFonts w:ascii="Lucida Sans" w:hAnsi="Lucida Sans"/>
          <w:bCs/>
        </w:rPr>
      </w:pPr>
      <w:r w:rsidRPr="00E14EFD">
        <w:rPr>
          <w:rFonts w:ascii="Lucida Sans" w:hAnsi="Lucida Sans"/>
          <w:b/>
          <w:bCs/>
        </w:rPr>
        <w:t>Oligozän:</w:t>
      </w:r>
      <w:r w:rsidRPr="00E14EFD">
        <w:rPr>
          <w:rFonts w:ascii="Lucida Sans" w:hAnsi="Lucida Sans"/>
          <w:bCs/>
        </w:rPr>
        <w:t xml:space="preserve"> 37 bis 23 Millionen Jahren. </w:t>
      </w:r>
    </w:p>
    <w:p w14:paraId="1190D668" w14:textId="77777777" w:rsidR="00CD4CB5" w:rsidRPr="00CD4CB5" w:rsidRDefault="00CD4CB5" w:rsidP="00CD4CB5">
      <w:pPr>
        <w:spacing w:after="60"/>
        <w:jc w:val="left"/>
        <w:rPr>
          <w:rFonts w:ascii="Lucida Sans" w:hAnsi="Lucida Sans"/>
          <w:bCs/>
          <w:sz w:val="20"/>
        </w:rPr>
      </w:pPr>
      <w:r w:rsidRPr="00CD4CB5">
        <w:rPr>
          <w:rFonts w:ascii="Lucida Sans" w:hAnsi="Lucida Sans"/>
          <w:bCs/>
          <w:sz w:val="20"/>
        </w:rPr>
        <w:t xml:space="preserve">„Oligozän“ wurde 1854 vom Berliner Paläontologen Heinrich Ernst Beyrich geprägt. </w:t>
      </w:r>
    </w:p>
    <w:p w14:paraId="1190D669" w14:textId="77777777" w:rsidR="00CD4CB5" w:rsidRDefault="00CD4CB5" w:rsidP="00CD4CB5">
      <w:pPr>
        <w:shd w:val="clear" w:color="auto" w:fill="CCCCCC"/>
        <w:spacing w:after="60"/>
        <w:jc w:val="left"/>
        <w:rPr>
          <w:rFonts w:ascii="Lucida Sans" w:hAnsi="Lucida Sans"/>
          <w:bCs/>
        </w:rPr>
      </w:pPr>
      <w:r w:rsidRPr="00E14EFD">
        <w:rPr>
          <w:rFonts w:ascii="Lucida Sans" w:hAnsi="Lucida Sans"/>
          <w:b/>
          <w:bCs/>
        </w:rPr>
        <w:t>Miozän:</w:t>
      </w:r>
      <w:r w:rsidRPr="00E14EFD">
        <w:rPr>
          <w:rFonts w:ascii="Lucida Sans" w:hAnsi="Lucida Sans"/>
          <w:bCs/>
        </w:rPr>
        <w:t xml:space="preserve"> 23 bis 5 Millionen Jahre. </w:t>
      </w:r>
    </w:p>
    <w:p w14:paraId="1190D66A" w14:textId="77777777" w:rsidR="00CD4CB5" w:rsidRPr="00CD4CB5" w:rsidRDefault="00CD4CB5" w:rsidP="00CD4CB5">
      <w:pPr>
        <w:spacing w:after="60"/>
        <w:jc w:val="left"/>
        <w:rPr>
          <w:rFonts w:ascii="Lucida Sans" w:hAnsi="Lucida Sans"/>
          <w:sz w:val="20"/>
        </w:rPr>
      </w:pPr>
      <w:r w:rsidRPr="00CD4CB5">
        <w:rPr>
          <w:rFonts w:ascii="Lucida Sans" w:hAnsi="Lucida Sans"/>
          <w:bCs/>
          <w:sz w:val="20"/>
        </w:rPr>
        <w:t>„Miozän“ wurde 1830 von dem französischen Naturforscher Gérard Paul Deshayes und dem englischen Geologen Charles Lyell geprägt.</w:t>
      </w:r>
    </w:p>
    <w:p w14:paraId="1190D66B" w14:textId="77777777" w:rsidR="001514FB" w:rsidRDefault="001514FB" w:rsidP="001514FB">
      <w:pPr>
        <w:spacing w:after="60"/>
        <w:jc w:val="left"/>
        <w:rPr>
          <w:rFonts w:ascii="Lucida Sans" w:hAnsi="Lucida Sans"/>
          <w:shd w:val="clear" w:color="auto" w:fill="CCCCCC"/>
        </w:rPr>
      </w:pPr>
      <w:r w:rsidRPr="000C65AA">
        <w:rPr>
          <w:rFonts w:ascii="Lucida Sans" w:hAnsi="Lucida Sans"/>
          <w:b/>
          <w:bCs/>
          <w:shd w:val="clear" w:color="auto" w:fill="CCCCCC"/>
        </w:rPr>
        <w:t>Pliozän:</w:t>
      </w:r>
      <w:r w:rsidRPr="000C65AA">
        <w:rPr>
          <w:rFonts w:ascii="Lucida Sans" w:hAnsi="Lucida Sans"/>
          <w:bCs/>
          <w:shd w:val="clear" w:color="auto" w:fill="CCCCCC"/>
        </w:rPr>
        <w:t xml:space="preserve"> </w:t>
      </w:r>
      <w:r w:rsidRPr="00473AD5">
        <w:rPr>
          <w:rFonts w:ascii="Lucida Sans" w:hAnsi="Lucida Sans"/>
          <w:shd w:val="clear" w:color="auto" w:fill="CCCCCC"/>
        </w:rPr>
        <w:t xml:space="preserve">5 bis 2,3 Millionen Jahr. </w:t>
      </w:r>
    </w:p>
    <w:p w14:paraId="1190D66C" w14:textId="77777777" w:rsidR="001514FB" w:rsidRPr="00CD4CB5" w:rsidRDefault="001514FB" w:rsidP="001514FB">
      <w:pPr>
        <w:spacing w:after="60"/>
        <w:jc w:val="left"/>
        <w:rPr>
          <w:rFonts w:ascii="Lucida Sans" w:hAnsi="Lucida Sans"/>
          <w:bCs/>
          <w:sz w:val="20"/>
        </w:rPr>
      </w:pPr>
      <w:r w:rsidRPr="00CD4CB5">
        <w:rPr>
          <w:rFonts w:ascii="Lucida Sans" w:hAnsi="Lucida Sans"/>
          <w:bCs/>
          <w:sz w:val="20"/>
        </w:rPr>
        <w:t>„Pliozän“ wurde 1830 vom französischen Naturforscher Gérard Paul Deshayes und dem englischen Geologen Charles Lyell geprägt.</w:t>
      </w:r>
    </w:p>
    <w:p w14:paraId="1190D66D" w14:textId="77777777" w:rsidR="00CD4CB5" w:rsidRDefault="00CD4CB5" w:rsidP="001514FB">
      <w:pPr>
        <w:spacing w:after="60"/>
        <w:jc w:val="left"/>
        <w:rPr>
          <w:rFonts w:ascii="Lucida Sans" w:hAnsi="Lucida Sans"/>
          <w:bCs/>
        </w:rPr>
      </w:pPr>
    </w:p>
    <w:p w14:paraId="1190D66E" w14:textId="77777777" w:rsidR="00CD4CB5" w:rsidRDefault="001514FB" w:rsidP="001514FB">
      <w:pPr>
        <w:spacing w:after="60"/>
        <w:jc w:val="left"/>
        <w:rPr>
          <w:rFonts w:ascii="Lucida Sans" w:hAnsi="Lucida Sans"/>
          <w:bCs/>
        </w:rPr>
      </w:pPr>
      <w:r w:rsidRPr="006D00CB">
        <w:rPr>
          <w:rFonts w:ascii="Lucida Sans" w:hAnsi="Lucida Sans"/>
          <w:bCs/>
        </w:rPr>
        <w:t xml:space="preserve">Im Lauf des Tertiärs bildete sich die heutige Verteilung von Land und Meer heraus. </w:t>
      </w:r>
      <w:r w:rsidRPr="006D00CB">
        <w:rPr>
          <w:rFonts w:ascii="Lucida Sans" w:hAnsi="Lucida Sans"/>
          <w:b/>
          <w:bCs/>
        </w:rPr>
        <w:t>Amerika</w:t>
      </w:r>
      <w:r w:rsidRPr="006D00CB">
        <w:rPr>
          <w:rFonts w:ascii="Lucida Sans" w:hAnsi="Lucida Sans"/>
          <w:bCs/>
        </w:rPr>
        <w:t xml:space="preserve"> und </w:t>
      </w:r>
      <w:r>
        <w:rPr>
          <w:rFonts w:ascii="Lucida Sans" w:hAnsi="Lucida Sans"/>
          <w:bCs/>
        </w:rPr>
        <w:t>der europäisch-asiatisch-afrikanische Komplex</w:t>
      </w:r>
      <w:r w:rsidRPr="006D00CB">
        <w:rPr>
          <w:rFonts w:ascii="Lucida Sans" w:hAnsi="Lucida Sans"/>
          <w:bCs/>
        </w:rPr>
        <w:t xml:space="preserve"> drifteten auseinander. </w:t>
      </w:r>
      <w:r w:rsidRPr="006A0E7B">
        <w:rPr>
          <w:rFonts w:ascii="Lucida Sans" w:hAnsi="Lucida Sans"/>
          <w:bCs/>
        </w:rPr>
        <w:t xml:space="preserve">Vor 14,7 Millionen Jahren wurde Süddeutschland durch den </w:t>
      </w:r>
      <w:r w:rsidRPr="006D00CB">
        <w:rPr>
          <w:rFonts w:ascii="Lucida Sans" w:hAnsi="Lucida Sans"/>
          <w:b/>
          <w:bCs/>
        </w:rPr>
        <w:t>Einschlag zweier großer Meteoriten</w:t>
      </w:r>
      <w:r>
        <w:rPr>
          <w:rFonts w:ascii="Lucida Sans" w:hAnsi="Lucida Sans"/>
          <w:bCs/>
        </w:rPr>
        <w:t xml:space="preserve"> </w:t>
      </w:r>
      <w:r w:rsidRPr="006A0E7B">
        <w:rPr>
          <w:rFonts w:ascii="Lucida Sans" w:hAnsi="Lucida Sans"/>
          <w:bCs/>
        </w:rPr>
        <w:t xml:space="preserve">erschüttert. Es entstanden zwei </w:t>
      </w:r>
      <w:r>
        <w:rPr>
          <w:rFonts w:ascii="Lucida Sans" w:hAnsi="Lucida Sans"/>
          <w:bCs/>
        </w:rPr>
        <w:t>K</w:t>
      </w:r>
      <w:r w:rsidRPr="006A0E7B">
        <w:rPr>
          <w:rFonts w:ascii="Lucida Sans" w:hAnsi="Lucida Sans"/>
          <w:bCs/>
        </w:rPr>
        <w:t>rater, die heute noch sichtbar sind: das Nördlinger Ries und das Steinheimer Becken. In beiden wurde durch die Gewalt des Einschlages große Mengen an Gestein ausgesprengt und als Ringwall abgelagert. Danach füllten sich die Becken mit Wasser, es entstanden See-Ablagerungen, deren eingebettete Fossilien die damalige Lebewelt dokumentieren.</w:t>
      </w:r>
    </w:p>
    <w:p w14:paraId="1190D66F" w14:textId="77777777" w:rsidR="00B362DD" w:rsidRDefault="00B362DD" w:rsidP="001514FB">
      <w:pPr>
        <w:spacing w:after="60"/>
        <w:jc w:val="left"/>
        <w:rPr>
          <w:rFonts w:ascii="Lucida Sans" w:hAnsi="Lucida Sans"/>
          <w:bCs/>
        </w:rPr>
      </w:pPr>
    </w:p>
    <w:p w14:paraId="1190D670" w14:textId="77777777" w:rsidR="001514FB" w:rsidRPr="006D00CB" w:rsidRDefault="001514FB" w:rsidP="001514FB">
      <w:pPr>
        <w:spacing w:after="60"/>
        <w:jc w:val="left"/>
        <w:rPr>
          <w:rFonts w:ascii="Lucida Sans" w:hAnsi="Lucida Sans"/>
          <w:bCs/>
        </w:rPr>
      </w:pPr>
      <w:r w:rsidRPr="006D00CB">
        <w:rPr>
          <w:rFonts w:ascii="Lucida Sans" w:hAnsi="Lucida Sans"/>
          <w:bCs/>
        </w:rPr>
        <w:t xml:space="preserve">Die wichtigsten Leitfossilien in Meeressedimenten sind </w:t>
      </w:r>
      <w:r w:rsidRPr="006D00CB">
        <w:rPr>
          <w:rFonts w:ascii="Lucida Sans" w:hAnsi="Lucida Sans"/>
          <w:b/>
          <w:bCs/>
        </w:rPr>
        <w:t>Muscheln und Schnecken</w:t>
      </w:r>
      <w:r w:rsidRPr="006D00CB">
        <w:rPr>
          <w:rFonts w:ascii="Lucida Sans" w:hAnsi="Lucida Sans"/>
          <w:bCs/>
        </w:rPr>
        <w:t xml:space="preserve">, die eine enorme Vielfalt an Arten und Formen entwickelten; auch Seeigel, Foraminiferen und Plankton-Organismen spielen als Leitfossilien der Meere eine Rolle. Die Entwicklung der </w:t>
      </w:r>
      <w:r w:rsidRPr="006D00CB">
        <w:rPr>
          <w:rFonts w:ascii="Lucida Sans" w:hAnsi="Lucida Sans"/>
          <w:b/>
          <w:bCs/>
        </w:rPr>
        <w:t>Bedecktsamer</w:t>
      </w:r>
      <w:r w:rsidRPr="006D00CB">
        <w:rPr>
          <w:rFonts w:ascii="Lucida Sans" w:hAnsi="Lucida Sans"/>
          <w:bCs/>
        </w:rPr>
        <w:t xml:space="preserve"> nahm im Tertiär einen dramatischen Aufschwung. Vom Eozän bis zum Miozän gediehen </w:t>
      </w:r>
      <w:r w:rsidRPr="006D00CB">
        <w:rPr>
          <w:rFonts w:ascii="Lucida Sans" w:hAnsi="Lucida Sans"/>
          <w:b/>
          <w:bCs/>
        </w:rPr>
        <w:t>Braunkohlewälder</w:t>
      </w:r>
      <w:r w:rsidRPr="006D00CB">
        <w:rPr>
          <w:rFonts w:ascii="Lucida Sans" w:hAnsi="Lucida Sans"/>
          <w:bCs/>
        </w:rPr>
        <w:t xml:space="preserve">. </w:t>
      </w:r>
    </w:p>
    <w:p w14:paraId="1190D671" w14:textId="77777777" w:rsidR="00CD4CB5" w:rsidRDefault="00CD4CB5" w:rsidP="001514FB">
      <w:pPr>
        <w:spacing w:after="60"/>
        <w:jc w:val="left"/>
        <w:rPr>
          <w:rFonts w:ascii="Lucida Sans" w:hAnsi="Lucida Sans"/>
          <w:bCs/>
        </w:rPr>
      </w:pPr>
    </w:p>
    <w:p w14:paraId="1190D672" w14:textId="77777777" w:rsidR="00B362DD" w:rsidRDefault="001514FB" w:rsidP="001514FB">
      <w:pPr>
        <w:spacing w:after="60"/>
        <w:jc w:val="left"/>
        <w:rPr>
          <w:rFonts w:ascii="Lucida Sans" w:hAnsi="Lucida Sans"/>
          <w:bCs/>
        </w:rPr>
      </w:pPr>
      <w:r w:rsidRPr="006D00CB">
        <w:rPr>
          <w:rFonts w:ascii="Lucida Sans" w:hAnsi="Lucida Sans"/>
          <w:bCs/>
        </w:rPr>
        <w:t xml:space="preserve">Das Tertiär gilt als </w:t>
      </w:r>
      <w:r w:rsidRPr="006D00CB">
        <w:rPr>
          <w:rFonts w:ascii="Lucida Sans" w:hAnsi="Lucida Sans"/>
          <w:b/>
          <w:bCs/>
        </w:rPr>
        <w:t>Zeitalter der Säugetiere</w:t>
      </w:r>
      <w:r w:rsidRPr="006D00CB">
        <w:rPr>
          <w:rFonts w:ascii="Lucida Sans" w:hAnsi="Lucida Sans"/>
          <w:bCs/>
        </w:rPr>
        <w:t xml:space="preserve">. Sie passten sich an alle Klimazonen und Lebensbereiche an, spezialisierten sich und nahmen rasch an Körpergröße zu. </w:t>
      </w:r>
    </w:p>
    <w:p w14:paraId="1190D673" w14:textId="77777777" w:rsidR="001811D2" w:rsidRDefault="001811D2" w:rsidP="001514FB">
      <w:pPr>
        <w:spacing w:after="60"/>
        <w:jc w:val="left"/>
        <w:rPr>
          <w:rFonts w:ascii="Lucida Sans" w:hAnsi="Lucida Sans"/>
          <w:bCs/>
        </w:rPr>
      </w:pPr>
    </w:p>
    <w:p w14:paraId="1190D674" w14:textId="77777777" w:rsidR="00B362DD" w:rsidRDefault="00B362DD" w:rsidP="001514FB">
      <w:pPr>
        <w:spacing w:after="60"/>
        <w:jc w:val="left"/>
        <w:rPr>
          <w:rFonts w:ascii="Lucida Sans" w:hAnsi="Lucida Sans"/>
          <w:bCs/>
        </w:rPr>
      </w:pPr>
      <w:r w:rsidRPr="00886790">
        <w:rPr>
          <w:rFonts w:ascii="Lucida Sans" w:hAnsi="Lucida Sans"/>
          <w:b/>
          <w:bCs/>
        </w:rPr>
        <w:t>Alttertiär:</w:t>
      </w:r>
      <w:r>
        <w:rPr>
          <w:rFonts w:ascii="Lucida Sans" w:hAnsi="Lucida Sans"/>
          <w:bCs/>
        </w:rPr>
        <w:t xml:space="preserve"> Bei den Säugern gibt es außer Beuteltieren die Ahnen der Raubtiere und die ältesten Huftiere, deren ältester Vertreter, ein Allesfresser mit relativ spitzen Zähnen und verlängertem Eckzahn, auf kurzen fünfzehigen Gliedmaßen mit je 5 kleinen Hufen dahinlief. </w:t>
      </w:r>
    </w:p>
    <w:p w14:paraId="1190D675" w14:textId="77777777" w:rsidR="00DC30F4" w:rsidRDefault="00DC30F4" w:rsidP="001514FB">
      <w:pPr>
        <w:spacing w:after="60"/>
        <w:jc w:val="left"/>
        <w:rPr>
          <w:rFonts w:ascii="Lucida Sans" w:hAnsi="Lucida Sans"/>
          <w:bCs/>
        </w:rPr>
      </w:pPr>
    </w:p>
    <w:p w14:paraId="1190D676" w14:textId="77777777" w:rsidR="00B362DD" w:rsidRDefault="00B362DD" w:rsidP="001514FB">
      <w:pPr>
        <w:spacing w:after="60"/>
        <w:jc w:val="left"/>
        <w:rPr>
          <w:rFonts w:ascii="Lucida Sans" w:hAnsi="Lucida Sans"/>
          <w:bCs/>
        </w:rPr>
      </w:pPr>
      <w:r>
        <w:rPr>
          <w:rFonts w:ascii="Lucida Sans" w:hAnsi="Lucida Sans"/>
          <w:bCs/>
        </w:rPr>
        <w:t xml:space="preserve">Es folgen verschiedene Entwicklungsstufen vom </w:t>
      </w:r>
      <w:r w:rsidRPr="00B362DD">
        <w:rPr>
          <w:rFonts w:ascii="Lucida Sans" w:hAnsi="Lucida Sans"/>
          <w:b/>
          <w:bCs/>
        </w:rPr>
        <w:t>eozänen Frühpferd</w:t>
      </w:r>
      <w:r>
        <w:rPr>
          <w:rFonts w:ascii="Lucida Sans" w:hAnsi="Lucida Sans"/>
          <w:bCs/>
        </w:rPr>
        <w:t xml:space="preserve"> mit 4 Zehen an den vorderen Gliedmaßen und 3 an den hinteren, das noch fuchsgroß </w:t>
      </w:r>
      <w:r>
        <w:rPr>
          <w:rFonts w:ascii="Lucida Sans" w:hAnsi="Lucida Sans"/>
          <w:bCs/>
        </w:rPr>
        <w:lastRenderedPageBreak/>
        <w:t xml:space="preserve">war, bis zum  </w:t>
      </w:r>
      <w:r w:rsidR="00886790">
        <w:rPr>
          <w:rFonts w:ascii="Lucida Sans" w:hAnsi="Lucida Sans"/>
          <w:bCs/>
        </w:rPr>
        <w:t xml:space="preserve">rezenten Pferd, das einzehig ist, und dessen 2. und 4. Zehe reduziert ist. </w:t>
      </w:r>
    </w:p>
    <w:p w14:paraId="1190D677" w14:textId="77777777" w:rsidR="00CD4CB5" w:rsidRDefault="001514FB" w:rsidP="001514FB">
      <w:pPr>
        <w:spacing w:after="60"/>
        <w:jc w:val="left"/>
        <w:rPr>
          <w:rFonts w:ascii="Lucida Sans" w:hAnsi="Lucida Sans"/>
          <w:bCs/>
        </w:rPr>
      </w:pPr>
      <w:r w:rsidRPr="006D00CB">
        <w:rPr>
          <w:rFonts w:ascii="Lucida Sans" w:hAnsi="Lucida Sans"/>
          <w:bCs/>
        </w:rPr>
        <w:t xml:space="preserve">Einige Säugetiergruppen wie </w:t>
      </w:r>
      <w:r w:rsidRPr="001811D2">
        <w:rPr>
          <w:rFonts w:ascii="Lucida Sans" w:hAnsi="Lucida Sans"/>
          <w:b/>
          <w:bCs/>
        </w:rPr>
        <w:t>Wale, Delphine und Robben</w:t>
      </w:r>
      <w:r w:rsidRPr="006D00CB">
        <w:rPr>
          <w:rFonts w:ascii="Lucida Sans" w:hAnsi="Lucida Sans"/>
          <w:bCs/>
        </w:rPr>
        <w:t xml:space="preserve"> passten sich an ein Leben im Meer an. </w:t>
      </w:r>
    </w:p>
    <w:p w14:paraId="1190D678" w14:textId="77777777" w:rsidR="001811D2" w:rsidRDefault="001811D2" w:rsidP="001514FB">
      <w:pPr>
        <w:spacing w:after="60"/>
        <w:jc w:val="left"/>
        <w:rPr>
          <w:rFonts w:ascii="Lucida Sans" w:hAnsi="Lucida Sans"/>
          <w:bCs/>
        </w:rPr>
      </w:pPr>
    </w:p>
    <w:p w14:paraId="1190D679" w14:textId="77777777" w:rsidR="00CD4CB5" w:rsidRDefault="00E52F22" w:rsidP="001514FB">
      <w:pPr>
        <w:spacing w:after="60"/>
        <w:jc w:val="left"/>
        <w:rPr>
          <w:rFonts w:ascii="Lucida Sans" w:hAnsi="Lucida Sans"/>
          <w:bCs/>
        </w:rPr>
      </w:pPr>
      <w:r>
        <w:rPr>
          <w:noProof/>
          <w:lang w:val="de-AT" w:eastAsia="de-AT"/>
        </w:rPr>
        <w:drawing>
          <wp:anchor distT="0" distB="0" distL="114300" distR="114300" simplePos="0" relativeHeight="251665408" behindDoc="1" locked="0" layoutInCell="1" allowOverlap="1" wp14:anchorId="1190D6CB" wp14:editId="1190D6CC">
            <wp:simplePos x="0" y="0"/>
            <wp:positionH relativeFrom="column">
              <wp:posOffset>3810</wp:posOffset>
            </wp:positionH>
            <wp:positionV relativeFrom="paragraph">
              <wp:posOffset>-3810</wp:posOffset>
            </wp:positionV>
            <wp:extent cx="1222375" cy="661035"/>
            <wp:effectExtent l="0" t="0" r="0" b="5715"/>
            <wp:wrapTight wrapText="bothSides">
              <wp:wrapPolygon edited="0">
                <wp:start x="0" y="0"/>
                <wp:lineTo x="0" y="21164"/>
                <wp:lineTo x="21207" y="21164"/>
                <wp:lineTo x="21207" y="0"/>
                <wp:lineTo x="0" y="0"/>
              </wp:wrapPolygon>
            </wp:wrapTight>
            <wp:docPr id="44" name="Bild 44" descr="Masto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astod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22375"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790" w:rsidRPr="001811D2">
        <w:rPr>
          <w:rFonts w:ascii="Lucida Sans" w:hAnsi="Lucida Sans"/>
          <w:b/>
          <w:bCs/>
        </w:rPr>
        <w:t>Das Jungtertiär</w:t>
      </w:r>
      <w:r w:rsidR="00886790">
        <w:rPr>
          <w:rFonts w:ascii="Lucida Sans" w:hAnsi="Lucida Sans"/>
          <w:bCs/>
        </w:rPr>
        <w:t xml:space="preserve"> zeigt in seiner Tierwelt schon eine </w:t>
      </w:r>
      <w:r w:rsidR="001811D2">
        <w:rPr>
          <w:rFonts w:ascii="Lucida Sans" w:hAnsi="Lucida Sans"/>
          <w:bCs/>
        </w:rPr>
        <w:t>große</w:t>
      </w:r>
      <w:r w:rsidR="00886790">
        <w:rPr>
          <w:rFonts w:ascii="Lucida Sans" w:hAnsi="Lucida Sans"/>
          <w:bCs/>
        </w:rPr>
        <w:t xml:space="preserve"> Ähnlichkeit mit der heutigen. </w:t>
      </w:r>
      <w:r w:rsidR="001811D2">
        <w:rPr>
          <w:rFonts w:ascii="Lucida Sans" w:hAnsi="Lucida Sans"/>
          <w:bCs/>
        </w:rPr>
        <w:t xml:space="preserve">Unter den Säugetieren sind besonders auffällig: die </w:t>
      </w:r>
      <w:r w:rsidR="001811D2" w:rsidRPr="001811D2">
        <w:rPr>
          <w:rFonts w:ascii="Lucida Sans" w:hAnsi="Lucida Sans"/>
          <w:b/>
          <w:bCs/>
        </w:rPr>
        <w:t>Rüsseltiere</w:t>
      </w:r>
      <w:r w:rsidR="001811D2">
        <w:rPr>
          <w:rFonts w:ascii="Lucida Sans" w:hAnsi="Lucida Sans"/>
          <w:bCs/>
        </w:rPr>
        <w:t xml:space="preserve"> (Dinotherium, Mastodon), die </w:t>
      </w:r>
      <w:r w:rsidR="001811D2" w:rsidRPr="001811D2">
        <w:rPr>
          <w:rFonts w:ascii="Lucida Sans" w:hAnsi="Lucida Sans"/>
          <w:b/>
          <w:bCs/>
        </w:rPr>
        <w:t>Huftiere</w:t>
      </w:r>
      <w:r w:rsidR="001811D2">
        <w:rPr>
          <w:rFonts w:ascii="Lucida Sans" w:hAnsi="Lucida Sans"/>
          <w:bCs/>
        </w:rPr>
        <w:t xml:space="preserve">, (Paarzeher, Unpaarzeher), </w:t>
      </w:r>
    </w:p>
    <w:p w14:paraId="1190D67A" w14:textId="77777777" w:rsidR="001811D2" w:rsidRDefault="001811D2" w:rsidP="001514FB">
      <w:pPr>
        <w:spacing w:after="60"/>
        <w:jc w:val="left"/>
        <w:rPr>
          <w:rFonts w:ascii="Lucida Sans" w:hAnsi="Lucida Sans"/>
          <w:bCs/>
        </w:rPr>
      </w:pPr>
    </w:p>
    <w:p w14:paraId="1190D67B" w14:textId="77777777" w:rsidR="001811D2" w:rsidRDefault="001811D2" w:rsidP="001514FB">
      <w:pPr>
        <w:spacing w:after="60"/>
        <w:jc w:val="left"/>
        <w:rPr>
          <w:rFonts w:ascii="Lucida Sans" w:hAnsi="Lucida Sans"/>
          <w:bCs/>
        </w:rPr>
      </w:pPr>
      <w:r>
        <w:rPr>
          <w:rFonts w:ascii="Lucida Sans" w:hAnsi="Lucida Sans"/>
          <w:bCs/>
        </w:rPr>
        <w:t xml:space="preserve">Gewaltig ist die Entwicklung der </w:t>
      </w:r>
      <w:r w:rsidRPr="001811D2">
        <w:rPr>
          <w:rFonts w:ascii="Lucida Sans" w:hAnsi="Lucida Sans"/>
          <w:b/>
          <w:bCs/>
        </w:rPr>
        <w:t>Raubtiere</w:t>
      </w:r>
      <w:r>
        <w:rPr>
          <w:rFonts w:ascii="Lucida Sans" w:hAnsi="Lucida Sans"/>
          <w:bCs/>
        </w:rPr>
        <w:t xml:space="preserve">. Neben Wölfen, Bären, Hyänen, Katzen und anderen gibt es auch merkwürdige Formen, wie den Säbelzahntiger. Es handelt sich dabei nicht um ein katzenartiges Raubtier sondern eher um ein (inzwischen ausgestorbenes) bärenartiges. </w:t>
      </w:r>
    </w:p>
    <w:p w14:paraId="1190D67C" w14:textId="77777777" w:rsidR="001811D2" w:rsidRDefault="001811D2" w:rsidP="001514FB">
      <w:pPr>
        <w:spacing w:after="60"/>
        <w:jc w:val="left"/>
        <w:rPr>
          <w:rFonts w:ascii="Lucida Sans" w:hAnsi="Lucida Sans"/>
          <w:bCs/>
        </w:rPr>
      </w:pPr>
    </w:p>
    <w:p w14:paraId="1190D67D" w14:textId="77777777" w:rsidR="001514FB" w:rsidRDefault="001514FB" w:rsidP="001514FB">
      <w:pPr>
        <w:spacing w:after="60"/>
        <w:jc w:val="left"/>
        <w:rPr>
          <w:rFonts w:ascii="Lucida Sans" w:hAnsi="Lucida Sans"/>
          <w:bCs/>
        </w:rPr>
      </w:pPr>
      <w:r w:rsidRPr="006D00CB">
        <w:rPr>
          <w:rFonts w:ascii="Lucida Sans" w:hAnsi="Lucida Sans"/>
          <w:bCs/>
        </w:rPr>
        <w:t xml:space="preserve">Unter den artenreich vertretenen </w:t>
      </w:r>
      <w:r w:rsidRPr="006D00CB">
        <w:rPr>
          <w:rFonts w:ascii="Lucida Sans" w:hAnsi="Lucida Sans"/>
          <w:b/>
          <w:bCs/>
        </w:rPr>
        <w:t>Fischen</w:t>
      </w:r>
      <w:r w:rsidRPr="006D00CB">
        <w:rPr>
          <w:rFonts w:ascii="Lucida Sans" w:hAnsi="Lucida Sans"/>
          <w:bCs/>
        </w:rPr>
        <w:t xml:space="preserve"> spielten die Haie eine besondere Rolle. Die wichtigsten Reptilien sind Schildkröten und Krokodile. </w:t>
      </w:r>
      <w:r w:rsidRPr="006D00CB">
        <w:rPr>
          <w:rFonts w:ascii="Lucida Sans" w:hAnsi="Lucida Sans"/>
          <w:b/>
          <w:bCs/>
        </w:rPr>
        <w:t>Amphibien</w:t>
      </w:r>
      <w:r w:rsidRPr="006D00CB">
        <w:rPr>
          <w:rFonts w:ascii="Lucida Sans" w:hAnsi="Lucida Sans"/>
          <w:bCs/>
        </w:rPr>
        <w:t xml:space="preserve"> sind aus dem Tertiär </w:t>
      </w:r>
      <w:r>
        <w:rPr>
          <w:rFonts w:ascii="Lucida Sans" w:hAnsi="Lucida Sans"/>
          <w:bCs/>
        </w:rPr>
        <w:t>kaum</w:t>
      </w:r>
      <w:r w:rsidRPr="006D00CB">
        <w:rPr>
          <w:rFonts w:ascii="Lucida Sans" w:hAnsi="Lucida Sans"/>
          <w:bCs/>
        </w:rPr>
        <w:t xml:space="preserve"> belegt. </w:t>
      </w:r>
    </w:p>
    <w:p w14:paraId="1190D67E" w14:textId="77777777" w:rsidR="001811D2" w:rsidRDefault="001811D2" w:rsidP="001514FB">
      <w:pPr>
        <w:spacing w:after="60"/>
        <w:jc w:val="left"/>
        <w:rPr>
          <w:rFonts w:ascii="Lucida Sans" w:hAnsi="Lucida Sans"/>
          <w:bCs/>
        </w:rPr>
      </w:pPr>
    </w:p>
    <w:p w14:paraId="1190D67F" w14:textId="77777777" w:rsidR="001811D2" w:rsidRDefault="001811D2" w:rsidP="001811D2">
      <w:pPr>
        <w:spacing w:after="60"/>
        <w:jc w:val="left"/>
        <w:rPr>
          <w:rFonts w:ascii="Lucida Sans" w:hAnsi="Lucida Sans"/>
          <w:bCs/>
        </w:rPr>
      </w:pPr>
      <w:r w:rsidRPr="006D00CB">
        <w:rPr>
          <w:rFonts w:ascii="Lucida Sans" w:hAnsi="Lucida Sans"/>
          <w:bCs/>
        </w:rPr>
        <w:t xml:space="preserve">Von den </w:t>
      </w:r>
      <w:r w:rsidRPr="006D00CB">
        <w:rPr>
          <w:rFonts w:ascii="Lucida Sans" w:hAnsi="Lucida Sans"/>
          <w:b/>
          <w:bCs/>
        </w:rPr>
        <w:t>Menschenaffen</w:t>
      </w:r>
      <w:r w:rsidRPr="006D00CB">
        <w:rPr>
          <w:rFonts w:ascii="Lucida Sans" w:hAnsi="Lucida Sans"/>
          <w:bCs/>
        </w:rPr>
        <w:t xml:space="preserve"> spalteten sich im </w:t>
      </w:r>
      <w:r w:rsidRPr="006D00CB">
        <w:rPr>
          <w:rFonts w:ascii="Lucida Sans" w:hAnsi="Lucida Sans"/>
          <w:b/>
          <w:bCs/>
        </w:rPr>
        <w:t>Miozän</w:t>
      </w:r>
      <w:r w:rsidRPr="006D00CB">
        <w:rPr>
          <w:rFonts w:ascii="Lucida Sans" w:hAnsi="Lucida Sans"/>
          <w:bCs/>
        </w:rPr>
        <w:t xml:space="preserve"> die </w:t>
      </w:r>
      <w:r w:rsidRPr="006D00CB">
        <w:rPr>
          <w:rFonts w:ascii="Lucida Sans" w:hAnsi="Lucida Sans"/>
          <w:b/>
          <w:bCs/>
        </w:rPr>
        <w:t>Hominiden</w:t>
      </w:r>
      <w:r w:rsidRPr="006D00CB">
        <w:rPr>
          <w:rFonts w:ascii="Lucida Sans" w:hAnsi="Lucida Sans"/>
          <w:bCs/>
        </w:rPr>
        <w:t xml:space="preserve"> ab</w:t>
      </w:r>
      <w:r>
        <w:rPr>
          <w:rFonts w:ascii="Lucida Sans" w:hAnsi="Lucida Sans"/>
          <w:bCs/>
        </w:rPr>
        <w:t>, aus denen sich über verschiedene Zwischenstufen die Menschen entwickeln.</w:t>
      </w:r>
      <w:r w:rsidRPr="006D00CB">
        <w:rPr>
          <w:rFonts w:ascii="Lucida Sans" w:hAnsi="Lucida Sans"/>
          <w:bCs/>
        </w:rPr>
        <w:t xml:space="preserve"> </w:t>
      </w:r>
    </w:p>
    <w:p w14:paraId="1190D680" w14:textId="77777777" w:rsidR="001811D2" w:rsidRPr="006D00CB" w:rsidRDefault="001811D2" w:rsidP="001514FB">
      <w:pPr>
        <w:spacing w:after="60"/>
        <w:jc w:val="left"/>
        <w:rPr>
          <w:rFonts w:ascii="Lucida Sans" w:hAnsi="Lucida Sans"/>
          <w:bCs/>
        </w:rPr>
      </w:pPr>
    </w:p>
    <w:p w14:paraId="1190D681" w14:textId="5CCB5566" w:rsidR="00CD4CB5" w:rsidRDefault="001514FB" w:rsidP="00EC4A00">
      <w:pPr>
        <w:spacing w:after="60"/>
        <w:jc w:val="left"/>
        <w:rPr>
          <w:rFonts w:ascii="Lucida Sans" w:hAnsi="Lucida Sans"/>
          <w:bCs/>
          <w:shd w:val="clear" w:color="auto" w:fill="CCFFCC"/>
        </w:rPr>
      </w:pPr>
      <w:r>
        <w:rPr>
          <w:rFonts w:ascii="Lucida Sans" w:hAnsi="Lucida Sans"/>
          <w:bCs/>
        </w:rPr>
        <w:br w:type="page"/>
      </w:r>
      <w:r w:rsidR="00CD4CB5" w:rsidRPr="000C65AA">
        <w:rPr>
          <w:rStyle w:val="berschrift3Zchn"/>
          <w:shd w:val="clear" w:color="auto" w:fill="CCFFCC"/>
        </w:rPr>
        <w:lastRenderedPageBreak/>
        <w:t>Quartär:</w:t>
      </w:r>
      <w:r w:rsidR="00CD4CB5" w:rsidRPr="000C65AA">
        <w:rPr>
          <w:rFonts w:ascii="Lucida Sans" w:hAnsi="Lucida Sans"/>
          <w:bCs/>
          <w:shd w:val="clear" w:color="auto" w:fill="CCFFCC"/>
        </w:rPr>
        <w:t xml:space="preserve"> </w:t>
      </w:r>
      <w:r w:rsidR="00CD4CB5">
        <w:rPr>
          <w:rFonts w:ascii="Lucida Sans" w:hAnsi="Lucida Sans"/>
          <w:bCs/>
          <w:shd w:val="clear" w:color="auto" w:fill="CCFFCC"/>
        </w:rPr>
        <w:t>2</w:t>
      </w:r>
      <w:r w:rsidR="00CD4CB5" w:rsidRPr="000C65AA">
        <w:rPr>
          <w:rFonts w:ascii="Lucida Sans" w:hAnsi="Lucida Sans"/>
          <w:bCs/>
          <w:shd w:val="clear" w:color="auto" w:fill="CCFFCC"/>
        </w:rPr>
        <w:t>,</w:t>
      </w:r>
      <w:r w:rsidR="00B71F1A">
        <w:rPr>
          <w:rFonts w:ascii="Lucida Sans" w:hAnsi="Lucida Sans"/>
          <w:bCs/>
          <w:shd w:val="clear" w:color="auto" w:fill="CCFFCC"/>
        </w:rPr>
        <w:t>6</w:t>
      </w:r>
      <w:r w:rsidR="00CD4CB5" w:rsidRPr="000C65AA">
        <w:rPr>
          <w:rFonts w:ascii="Lucida Sans" w:hAnsi="Lucida Sans"/>
          <w:bCs/>
          <w:shd w:val="clear" w:color="auto" w:fill="CCFFCC"/>
        </w:rPr>
        <w:t xml:space="preserve"> Millionen Jahre bis heute.</w:t>
      </w:r>
    </w:p>
    <w:p w14:paraId="1190D682" w14:textId="77777777" w:rsidR="00CD4CB5" w:rsidRPr="00CD4CB5" w:rsidRDefault="00CD4CB5" w:rsidP="00CD4CB5">
      <w:pPr>
        <w:spacing w:after="60"/>
        <w:jc w:val="left"/>
        <w:rPr>
          <w:rFonts w:ascii="Lucida Sans" w:hAnsi="Lucida Sans"/>
          <w:bCs/>
          <w:sz w:val="20"/>
        </w:rPr>
      </w:pPr>
      <w:r w:rsidRPr="00CD4CB5">
        <w:rPr>
          <w:rFonts w:ascii="Lucida Sans" w:hAnsi="Lucida Sans"/>
          <w:bCs/>
          <w:sz w:val="20"/>
        </w:rPr>
        <w:t xml:space="preserve">Der Begriff </w:t>
      </w:r>
      <w:r w:rsidRPr="00CD4CB5">
        <w:rPr>
          <w:rFonts w:ascii="Lucida Sans" w:hAnsi="Lucida Sans"/>
          <w:bCs/>
          <w:i/>
          <w:sz w:val="20"/>
        </w:rPr>
        <w:t>Quartär</w:t>
      </w:r>
      <w:r w:rsidRPr="00CD4CB5">
        <w:rPr>
          <w:rFonts w:ascii="Lucida Sans" w:hAnsi="Lucida Sans"/>
          <w:bCs/>
          <w:sz w:val="20"/>
        </w:rPr>
        <w:t xml:space="preserve"> wurde 1829 vom französischen Geologen und Historiker Jules-Pierre-Francois-Stanislaus Desnoyers als vierte und letzte Abteilung einer  -heute nicht mehr verwendeten - Gliederung der Erdgeschichte geprägt: Primär, Sekundär, Tertiär, Quartär.</w:t>
      </w:r>
    </w:p>
    <w:p w14:paraId="1190D683" w14:textId="77777777" w:rsidR="00CD4CB5" w:rsidRDefault="00E52F22" w:rsidP="00CD4CB5">
      <w:pPr>
        <w:spacing w:after="60"/>
        <w:jc w:val="left"/>
        <w:rPr>
          <w:rFonts w:ascii="Lucida Sans" w:hAnsi="Lucida Sans"/>
          <w:bCs/>
        </w:rPr>
      </w:pPr>
      <w:r>
        <w:rPr>
          <w:noProof/>
          <w:lang w:val="de-AT" w:eastAsia="de-AT"/>
        </w:rPr>
        <w:drawing>
          <wp:anchor distT="0" distB="0" distL="114300" distR="114300" simplePos="0" relativeHeight="251666432" behindDoc="1" locked="0" layoutInCell="1" allowOverlap="1" wp14:anchorId="1190D6CD" wp14:editId="1190D6CE">
            <wp:simplePos x="0" y="0"/>
            <wp:positionH relativeFrom="column">
              <wp:posOffset>3407410</wp:posOffset>
            </wp:positionH>
            <wp:positionV relativeFrom="paragraph">
              <wp:posOffset>20955</wp:posOffset>
            </wp:positionV>
            <wp:extent cx="2435225" cy="1186180"/>
            <wp:effectExtent l="0" t="0" r="3175" b="0"/>
            <wp:wrapTight wrapText="bothSides">
              <wp:wrapPolygon edited="0">
                <wp:start x="0" y="0"/>
                <wp:lineTo x="0" y="21161"/>
                <wp:lineTo x="21459" y="21161"/>
                <wp:lineTo x="21459" y="0"/>
                <wp:lineTo x="0" y="0"/>
              </wp:wrapPolygon>
            </wp:wrapTight>
            <wp:docPr id="45" name="Bild 45" descr="Mamm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ammu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35225"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CB5" w:rsidRPr="00E14EFD">
        <w:rPr>
          <w:rFonts w:ascii="Lucida Sans" w:hAnsi="Lucida Sans"/>
          <w:bCs/>
        </w:rPr>
        <w:t xml:space="preserve">Zum Quartär gehören das </w:t>
      </w:r>
      <w:r w:rsidR="00CD4CB5" w:rsidRPr="006D00CB">
        <w:rPr>
          <w:rFonts w:ascii="Lucida Sans" w:hAnsi="Lucida Sans"/>
          <w:b/>
          <w:bCs/>
        </w:rPr>
        <w:t>Zeitalter der Eiszeiten und die Jetztzeit</w:t>
      </w:r>
      <w:r w:rsidR="00CD4CB5" w:rsidRPr="00E14EFD">
        <w:rPr>
          <w:rFonts w:ascii="Lucida Sans" w:hAnsi="Lucida Sans"/>
          <w:bCs/>
        </w:rPr>
        <w:t xml:space="preserve">. </w:t>
      </w:r>
      <w:r w:rsidR="00CD4CB5">
        <w:rPr>
          <w:rFonts w:ascii="Lucida Sans" w:hAnsi="Lucida Sans"/>
          <w:bCs/>
        </w:rPr>
        <w:t xml:space="preserve">Die Grenze zwischen Quartär und Tertiär wird unterschiedlich angesetzt, da bereits vor ca. 2,6 Mio. Jahren eine Kältephase einsetzte, die das vorangegangene warme Klima beendete. Manche Autoren lassen das Quartär also vor 2,6 Mio. Jahren beginnen. Einige Forscher rechnen die gesamte frühe Eiszeit (Eopleistozän) dem Tertiär zu und lassen das Quartär erst 1,9 Mio. Jahre vor unserer Zeit beginnen. </w:t>
      </w:r>
    </w:p>
    <w:p w14:paraId="1190D684" w14:textId="77777777" w:rsidR="00CD4CB5" w:rsidRDefault="00CD4CB5" w:rsidP="00CD4CB5">
      <w:pPr>
        <w:spacing w:after="60"/>
        <w:jc w:val="left"/>
        <w:rPr>
          <w:rFonts w:ascii="Lucida Sans" w:hAnsi="Lucida Sans"/>
        </w:rPr>
      </w:pPr>
    </w:p>
    <w:tbl>
      <w:tblPr>
        <w:tblStyle w:val="Tabellenraster"/>
        <w:tblW w:w="0" w:type="auto"/>
        <w:tblLook w:val="01E0" w:firstRow="1" w:lastRow="1" w:firstColumn="1" w:lastColumn="1" w:noHBand="0" w:noVBand="0"/>
      </w:tblPr>
      <w:tblGrid>
        <w:gridCol w:w="1700"/>
        <w:gridCol w:w="7929"/>
      </w:tblGrid>
      <w:tr w:rsidR="00CD4CB5" w:rsidRPr="00C84A2A" w14:paraId="1190D687" w14:textId="77777777">
        <w:tc>
          <w:tcPr>
            <w:tcW w:w="1701" w:type="dxa"/>
            <w:shd w:val="clear" w:color="auto" w:fill="CCCCCC"/>
          </w:tcPr>
          <w:p w14:paraId="1190D685" w14:textId="77777777" w:rsidR="00CD4CB5" w:rsidRPr="00342969" w:rsidRDefault="00CD4CB5" w:rsidP="00CD4CB5">
            <w:pPr>
              <w:spacing w:after="60"/>
              <w:jc w:val="left"/>
              <w:rPr>
                <w:rFonts w:ascii="Lucida Sans" w:hAnsi="Lucida Sans"/>
                <w:sz w:val="20"/>
              </w:rPr>
            </w:pPr>
            <w:r w:rsidRPr="00342969">
              <w:rPr>
                <w:rFonts w:ascii="Lucida Sans" w:hAnsi="Lucida Sans"/>
                <w:sz w:val="20"/>
              </w:rPr>
              <w:t>Alter in Jahren</w:t>
            </w:r>
          </w:p>
        </w:tc>
        <w:tc>
          <w:tcPr>
            <w:tcW w:w="7938" w:type="dxa"/>
            <w:vMerge w:val="restart"/>
          </w:tcPr>
          <w:p w14:paraId="1190D686" w14:textId="77777777" w:rsidR="00CD4CB5" w:rsidRPr="00C84A2A" w:rsidRDefault="00CD4CB5" w:rsidP="00CD4CB5">
            <w:pPr>
              <w:spacing w:after="60"/>
              <w:jc w:val="left"/>
              <w:rPr>
                <w:rFonts w:ascii="Lucida Sans" w:hAnsi="Lucida Sans"/>
                <w:sz w:val="20"/>
              </w:rPr>
            </w:pPr>
            <w:r>
              <w:rPr>
                <w:rFonts w:ascii="Lucida Sans" w:hAnsi="Lucida Sans"/>
                <w:sz w:val="20"/>
              </w:rPr>
              <w:t>Die auffälligsten Veränderungen dieser Epoche sind die Eiszeiten und das intensive Eingreifen des modernen Menschen in die Biosphäre. Das „Anthropozän“ hat begonnen.</w:t>
            </w:r>
          </w:p>
        </w:tc>
      </w:tr>
      <w:tr w:rsidR="00CD4CB5" w14:paraId="1190D68B" w14:textId="77777777">
        <w:tc>
          <w:tcPr>
            <w:tcW w:w="1701" w:type="dxa"/>
            <w:shd w:val="clear" w:color="auto" w:fill="CCCCCC"/>
          </w:tcPr>
          <w:p w14:paraId="1190D688" w14:textId="082A5F3A" w:rsidR="00CD4CB5" w:rsidRPr="00342969" w:rsidRDefault="00CD4CB5" w:rsidP="00CD4CB5">
            <w:pPr>
              <w:spacing w:after="60"/>
              <w:jc w:val="left"/>
              <w:rPr>
                <w:rFonts w:ascii="Lucida Sans" w:hAnsi="Lucida Sans"/>
                <w:sz w:val="20"/>
              </w:rPr>
            </w:pPr>
            <w:r w:rsidRPr="00342969">
              <w:rPr>
                <w:rFonts w:ascii="Lucida Sans" w:hAnsi="Lucida Sans"/>
                <w:sz w:val="20"/>
              </w:rPr>
              <w:t>2</w:t>
            </w:r>
            <w:r w:rsidR="00B71F1A">
              <w:rPr>
                <w:rFonts w:ascii="Lucida Sans" w:hAnsi="Lucida Sans"/>
                <w:sz w:val="20"/>
              </w:rPr>
              <w:t>,6</w:t>
            </w:r>
            <w:r w:rsidRPr="00342969">
              <w:rPr>
                <w:rFonts w:ascii="Lucida Sans" w:hAnsi="Lucida Sans"/>
                <w:sz w:val="20"/>
              </w:rPr>
              <w:t xml:space="preserve"> Mio. – </w:t>
            </w:r>
          </w:p>
          <w:p w14:paraId="1190D689" w14:textId="77777777" w:rsidR="00CD4CB5" w:rsidRPr="00342969" w:rsidRDefault="00CD4CB5" w:rsidP="00CD4CB5">
            <w:pPr>
              <w:spacing w:after="60"/>
              <w:jc w:val="left"/>
              <w:rPr>
                <w:rFonts w:ascii="Lucida Sans" w:hAnsi="Lucida Sans"/>
                <w:sz w:val="20"/>
              </w:rPr>
            </w:pPr>
            <w:r w:rsidRPr="00342969">
              <w:rPr>
                <w:rFonts w:ascii="Lucida Sans" w:hAnsi="Lucida Sans"/>
                <w:sz w:val="20"/>
              </w:rPr>
              <w:t>heute</w:t>
            </w:r>
          </w:p>
        </w:tc>
        <w:tc>
          <w:tcPr>
            <w:tcW w:w="7938" w:type="dxa"/>
            <w:vMerge/>
          </w:tcPr>
          <w:p w14:paraId="1190D68A" w14:textId="77777777" w:rsidR="00CD4CB5" w:rsidRDefault="00CD4CB5" w:rsidP="00CD4CB5">
            <w:pPr>
              <w:spacing w:after="60"/>
              <w:jc w:val="left"/>
              <w:rPr>
                <w:rFonts w:ascii="Lucida Sans" w:hAnsi="Lucida Sans"/>
              </w:rPr>
            </w:pPr>
          </w:p>
        </w:tc>
      </w:tr>
    </w:tbl>
    <w:p w14:paraId="1190D68C" w14:textId="77777777" w:rsidR="00CD4CB5" w:rsidRDefault="00CD4CB5" w:rsidP="00CD4CB5">
      <w:pPr>
        <w:spacing w:after="60"/>
        <w:jc w:val="left"/>
        <w:rPr>
          <w:rFonts w:ascii="Lucida Sans" w:hAnsi="Lucida Sans"/>
          <w:bCs/>
          <w:shd w:val="clear" w:color="auto" w:fill="CCFFCC"/>
        </w:rPr>
      </w:pPr>
    </w:p>
    <w:p w14:paraId="1190D68D" w14:textId="4FFAF4D3" w:rsidR="00CD4CB5" w:rsidRDefault="00CD4CB5" w:rsidP="00CD4CB5">
      <w:pPr>
        <w:spacing w:after="60"/>
        <w:jc w:val="left"/>
        <w:rPr>
          <w:rFonts w:ascii="Lucida Sans" w:hAnsi="Lucida Sans"/>
          <w:bCs/>
          <w:shd w:val="clear" w:color="auto" w:fill="CCCCCC"/>
        </w:rPr>
      </w:pPr>
      <w:r w:rsidRPr="000C65AA">
        <w:rPr>
          <w:rFonts w:ascii="Lucida Sans" w:hAnsi="Lucida Sans"/>
          <w:b/>
          <w:bCs/>
          <w:shd w:val="clear" w:color="auto" w:fill="CCCCCC"/>
        </w:rPr>
        <w:t>Eiszeitalter (Pleistozän</w:t>
      </w:r>
      <w:r>
        <w:rPr>
          <w:rFonts w:ascii="Lucida Sans" w:hAnsi="Lucida Sans"/>
          <w:b/>
          <w:bCs/>
          <w:shd w:val="clear" w:color="auto" w:fill="CCCCCC"/>
        </w:rPr>
        <w:t>, früher auch „Diluvium“ = Sintflut</w:t>
      </w:r>
      <w:r w:rsidRPr="000C65AA">
        <w:rPr>
          <w:rFonts w:ascii="Lucida Sans" w:hAnsi="Lucida Sans"/>
          <w:b/>
          <w:bCs/>
          <w:shd w:val="clear" w:color="auto" w:fill="CCCCCC"/>
        </w:rPr>
        <w:t>):</w:t>
      </w:r>
      <w:r w:rsidRPr="000C65AA">
        <w:rPr>
          <w:rFonts w:ascii="Lucida Sans" w:hAnsi="Lucida Sans"/>
          <w:bCs/>
          <w:shd w:val="clear" w:color="auto" w:fill="CCCCCC"/>
        </w:rPr>
        <w:t xml:space="preserve"> 2,3 Millionen Jahre bis 10</w:t>
      </w:r>
      <w:r w:rsidR="00EF438A">
        <w:rPr>
          <w:rFonts w:ascii="Lucida Sans" w:hAnsi="Lucida Sans"/>
          <w:bCs/>
          <w:shd w:val="clear" w:color="auto" w:fill="CCCCCC"/>
        </w:rPr>
        <w:t>.</w:t>
      </w:r>
      <w:r>
        <w:rPr>
          <w:rFonts w:ascii="Lucida Sans" w:hAnsi="Lucida Sans"/>
          <w:bCs/>
          <w:shd w:val="clear" w:color="auto" w:fill="CCCCCC"/>
        </w:rPr>
        <w:t>5</w:t>
      </w:r>
      <w:r w:rsidRPr="000C65AA">
        <w:rPr>
          <w:rFonts w:ascii="Lucida Sans" w:hAnsi="Lucida Sans"/>
          <w:bCs/>
          <w:shd w:val="clear" w:color="auto" w:fill="CCCCCC"/>
        </w:rPr>
        <w:t xml:space="preserve">00 Jahre vor unserer Zeit. </w:t>
      </w:r>
    </w:p>
    <w:p w14:paraId="1190D68E" w14:textId="77777777" w:rsidR="00CD4CB5" w:rsidRPr="00CD4CB5" w:rsidRDefault="00CD4CB5" w:rsidP="00CD4CB5">
      <w:pPr>
        <w:spacing w:after="60"/>
        <w:jc w:val="left"/>
        <w:rPr>
          <w:rFonts w:ascii="Lucida Sans" w:hAnsi="Lucida Sans"/>
          <w:sz w:val="20"/>
        </w:rPr>
      </w:pPr>
      <w:r w:rsidRPr="00CD4CB5">
        <w:rPr>
          <w:rFonts w:ascii="Lucida Sans" w:hAnsi="Lucida Sans"/>
          <w:bCs/>
          <w:sz w:val="20"/>
        </w:rPr>
        <w:t xml:space="preserve">Der Begriff „Eiszeit“ wurde 1837 vom deutschen Geologen Karl Friedrich Schimper erstmals verwendet. Der Begriff „Pleistozän“ wurde 1839 vom englischen Geologen Charles Lyell geprägt. </w:t>
      </w:r>
      <w:r w:rsidRPr="00CD4CB5">
        <w:rPr>
          <w:rFonts w:ascii="Lucida Sans" w:hAnsi="Lucida Sans"/>
          <w:sz w:val="20"/>
        </w:rPr>
        <w:t xml:space="preserve"> </w:t>
      </w:r>
    </w:p>
    <w:p w14:paraId="1190D68F" w14:textId="698F28DA" w:rsidR="00CD4CB5" w:rsidRDefault="00CD4CB5" w:rsidP="00CD4CB5">
      <w:pPr>
        <w:shd w:val="clear" w:color="auto" w:fill="CCCCCC"/>
        <w:spacing w:after="60"/>
        <w:jc w:val="left"/>
        <w:rPr>
          <w:rFonts w:ascii="Lucida Sans" w:hAnsi="Lucida Sans"/>
          <w:bCs/>
        </w:rPr>
      </w:pPr>
      <w:r w:rsidRPr="00E14EFD">
        <w:rPr>
          <w:rFonts w:ascii="Lucida Sans" w:hAnsi="Lucida Sans"/>
          <w:b/>
          <w:bCs/>
        </w:rPr>
        <w:t>Jetztzeit (Holozän):</w:t>
      </w:r>
      <w:r w:rsidRPr="00E14EFD">
        <w:rPr>
          <w:rFonts w:ascii="Lucida Sans" w:hAnsi="Lucida Sans"/>
          <w:bCs/>
        </w:rPr>
        <w:t xml:space="preserve"> </w:t>
      </w:r>
      <w:r>
        <w:rPr>
          <w:rFonts w:ascii="Lucida Sans" w:hAnsi="Lucida Sans"/>
          <w:bCs/>
        </w:rPr>
        <w:t xml:space="preserve">ca. </w:t>
      </w:r>
      <w:r w:rsidRPr="00E14EFD">
        <w:rPr>
          <w:rFonts w:ascii="Lucida Sans" w:hAnsi="Lucida Sans"/>
          <w:bCs/>
        </w:rPr>
        <w:t>10</w:t>
      </w:r>
      <w:r w:rsidR="00EF438A">
        <w:rPr>
          <w:rFonts w:ascii="Lucida Sans" w:hAnsi="Lucida Sans"/>
          <w:bCs/>
        </w:rPr>
        <w:t>.</w:t>
      </w:r>
      <w:r>
        <w:rPr>
          <w:rFonts w:ascii="Lucida Sans" w:hAnsi="Lucida Sans"/>
          <w:bCs/>
        </w:rPr>
        <w:t>5</w:t>
      </w:r>
      <w:r w:rsidRPr="00E14EFD">
        <w:rPr>
          <w:rFonts w:ascii="Lucida Sans" w:hAnsi="Lucida Sans"/>
          <w:bCs/>
        </w:rPr>
        <w:t xml:space="preserve">00 Jahre bis heute. </w:t>
      </w:r>
    </w:p>
    <w:p w14:paraId="1190D690" w14:textId="77777777" w:rsidR="00CD4CB5" w:rsidRPr="00CD4CB5" w:rsidRDefault="00CD4CB5" w:rsidP="00CD4CB5">
      <w:pPr>
        <w:spacing w:after="60"/>
        <w:jc w:val="left"/>
        <w:rPr>
          <w:rFonts w:ascii="Lucida Sans" w:hAnsi="Lucida Sans"/>
          <w:bCs/>
          <w:sz w:val="20"/>
        </w:rPr>
      </w:pPr>
      <w:r w:rsidRPr="00CD4CB5">
        <w:rPr>
          <w:rFonts w:ascii="Lucida Sans" w:hAnsi="Lucida Sans"/>
          <w:bCs/>
          <w:sz w:val="20"/>
        </w:rPr>
        <w:t xml:space="preserve">Der Begriff „Holozän“ wurde um 1867 durch den französischen Zoologen Paul Gervais geprägt. Die zeitliche Abtrennung des Holozäns vom Pleistozän ist willkürlich und eher historisch bedingt. </w:t>
      </w:r>
    </w:p>
    <w:p w14:paraId="1190D691" w14:textId="719AE67D" w:rsidR="00473AD5" w:rsidRPr="00CD4CB5" w:rsidRDefault="00C84A2A">
      <w:pPr>
        <w:spacing w:after="60"/>
        <w:jc w:val="left"/>
        <w:rPr>
          <w:rFonts w:ascii="Lucida Sans" w:hAnsi="Lucida Sans"/>
          <w:smallCaps/>
          <w:sz w:val="20"/>
        </w:rPr>
      </w:pPr>
      <w:r w:rsidRPr="00CD4CB5">
        <w:rPr>
          <w:rFonts w:ascii="Lucida Sans" w:hAnsi="Lucida Sans"/>
          <w:smallCaps/>
          <w:sz w:val="20"/>
        </w:rPr>
        <w:t xml:space="preserve">Die Jahreszahlen stammen aus Storch, Welch, Wink </w:t>
      </w:r>
      <w:r w:rsidR="00342969" w:rsidRPr="00CD4CB5">
        <w:rPr>
          <w:rFonts w:ascii="Lucida Sans" w:hAnsi="Lucida Sans"/>
          <w:smallCaps/>
          <w:sz w:val="20"/>
        </w:rPr>
        <w:t>(2001)</w:t>
      </w:r>
      <w:r w:rsidR="00EF438A">
        <w:rPr>
          <w:rFonts w:ascii="Lucida Sans" w:hAnsi="Lucida Sans"/>
          <w:smallCaps/>
          <w:sz w:val="20"/>
        </w:rPr>
        <w:t xml:space="preserve"> und Wikipedia (2022)</w:t>
      </w:r>
      <w:r w:rsidRPr="00CD4CB5">
        <w:rPr>
          <w:rFonts w:ascii="Lucida Sans" w:hAnsi="Lucida Sans"/>
          <w:smallCaps/>
          <w:sz w:val="20"/>
        </w:rPr>
        <w:t xml:space="preserve"> </w:t>
      </w:r>
    </w:p>
    <w:p w14:paraId="1190D692" w14:textId="77777777" w:rsidR="00473AD5" w:rsidRPr="00CD4CB5" w:rsidRDefault="002860A2" w:rsidP="00C84A2A">
      <w:pPr>
        <w:jc w:val="left"/>
        <w:rPr>
          <w:rFonts w:ascii="Lucida Sans" w:hAnsi="Lucida Sans"/>
          <w:bCs/>
          <w:smallCaps/>
          <w:sz w:val="20"/>
        </w:rPr>
      </w:pPr>
      <w:r w:rsidRPr="00CD4CB5">
        <w:rPr>
          <w:rFonts w:ascii="Lucida Sans" w:hAnsi="Lucida Sans"/>
          <w:bCs/>
          <w:smallCaps/>
          <w:sz w:val="20"/>
        </w:rPr>
        <w:t>Q</w:t>
      </w:r>
      <w:r w:rsidR="00473AD5" w:rsidRPr="00CD4CB5">
        <w:rPr>
          <w:rFonts w:ascii="Lucida Sans" w:hAnsi="Lucida Sans"/>
          <w:bCs/>
          <w:smallCaps/>
          <w:sz w:val="20"/>
        </w:rPr>
        <w:t>uellen:</w:t>
      </w:r>
    </w:p>
    <w:p w14:paraId="1190D693" w14:textId="77777777" w:rsidR="00C84A2A" w:rsidRPr="00CD4CB5" w:rsidRDefault="00C84A2A" w:rsidP="00C84A2A">
      <w:pPr>
        <w:jc w:val="left"/>
        <w:rPr>
          <w:rFonts w:ascii="Lucida Sans" w:hAnsi="Lucida Sans"/>
          <w:smallCaps/>
          <w:sz w:val="20"/>
        </w:rPr>
      </w:pPr>
      <w:r w:rsidRPr="00CD4CB5">
        <w:rPr>
          <w:rFonts w:ascii="Lucida Sans" w:hAnsi="Lucida Sans"/>
          <w:smallCaps/>
          <w:sz w:val="20"/>
        </w:rPr>
        <w:t>"Evolution" (Spektrum der Wissenschaft);</w:t>
      </w:r>
    </w:p>
    <w:p w14:paraId="1190D694" w14:textId="77777777" w:rsidR="00473AD5" w:rsidRPr="00CD4CB5" w:rsidRDefault="00473AD5" w:rsidP="00C84A2A">
      <w:pPr>
        <w:jc w:val="left"/>
        <w:rPr>
          <w:rFonts w:ascii="Lucida Sans" w:hAnsi="Lucida Sans"/>
          <w:bCs/>
          <w:smallCaps/>
          <w:sz w:val="20"/>
        </w:rPr>
      </w:pPr>
      <w:r w:rsidRPr="00CD4CB5">
        <w:rPr>
          <w:rFonts w:ascii="Lucida Sans" w:hAnsi="Lucida Sans"/>
          <w:bCs/>
          <w:smallCaps/>
          <w:sz w:val="20"/>
        </w:rPr>
        <w:t xml:space="preserve">Ernst Probst: </w:t>
      </w:r>
      <w:r w:rsidR="00C84A2A" w:rsidRPr="00CD4CB5">
        <w:rPr>
          <w:rFonts w:ascii="Lucida Sans" w:hAnsi="Lucida Sans"/>
          <w:bCs/>
          <w:smallCaps/>
          <w:sz w:val="20"/>
        </w:rPr>
        <w:t>„</w:t>
      </w:r>
      <w:r w:rsidRPr="00CD4CB5">
        <w:rPr>
          <w:rFonts w:ascii="Lucida Sans" w:hAnsi="Lucida Sans"/>
          <w:bCs/>
          <w:smallCaps/>
          <w:sz w:val="20"/>
        </w:rPr>
        <w:t>Deutschland in der Urzeit</w:t>
      </w:r>
      <w:r w:rsidR="00C84A2A" w:rsidRPr="00CD4CB5">
        <w:rPr>
          <w:rFonts w:ascii="Lucida Sans" w:hAnsi="Lucida Sans"/>
          <w:bCs/>
          <w:smallCaps/>
          <w:sz w:val="20"/>
        </w:rPr>
        <w:t>“</w:t>
      </w:r>
      <w:r w:rsidRPr="00CD4CB5">
        <w:rPr>
          <w:rFonts w:ascii="Lucida Sans" w:hAnsi="Lucida Sans"/>
          <w:bCs/>
          <w:smallCaps/>
          <w:sz w:val="20"/>
        </w:rPr>
        <w:t xml:space="preserve">, C. Bertelsmann; </w:t>
      </w:r>
    </w:p>
    <w:p w14:paraId="1190D695" w14:textId="77777777" w:rsidR="00C84A2A" w:rsidRPr="00CD4CB5" w:rsidRDefault="00C84A2A" w:rsidP="00C84A2A">
      <w:pPr>
        <w:jc w:val="left"/>
        <w:rPr>
          <w:rFonts w:ascii="Lucida Sans" w:hAnsi="Lucida Sans"/>
          <w:smallCaps/>
          <w:sz w:val="20"/>
        </w:rPr>
      </w:pPr>
      <w:r w:rsidRPr="00CD4CB5">
        <w:rPr>
          <w:rFonts w:ascii="Lucida Sans" w:hAnsi="Lucida Sans"/>
          <w:smallCaps/>
          <w:sz w:val="20"/>
        </w:rPr>
        <w:t xml:space="preserve">"Evolution" (Cornelsen-Velhagen &amp; Klasing); </w:t>
      </w:r>
    </w:p>
    <w:p w14:paraId="1190D696" w14:textId="77777777" w:rsidR="00C84A2A" w:rsidRPr="00CD4CB5" w:rsidRDefault="00C84A2A" w:rsidP="00C84A2A">
      <w:pPr>
        <w:jc w:val="left"/>
        <w:rPr>
          <w:rFonts w:ascii="Lucida Sans" w:hAnsi="Lucida Sans"/>
          <w:smallCaps/>
          <w:sz w:val="20"/>
        </w:rPr>
      </w:pPr>
      <w:r w:rsidRPr="00CD4CB5">
        <w:rPr>
          <w:rFonts w:ascii="Lucida Sans" w:hAnsi="Lucida Sans"/>
          <w:smallCaps/>
          <w:sz w:val="20"/>
        </w:rPr>
        <w:t>Storch, Welsch, Wink: "Evolutionsbiologie" (Springer Verlag Berlin, Heidelberg);</w:t>
      </w:r>
    </w:p>
    <w:p w14:paraId="1190D697" w14:textId="77777777" w:rsidR="00C84A2A" w:rsidRPr="00CD4CB5" w:rsidRDefault="00C84A2A" w:rsidP="00C84A2A">
      <w:pPr>
        <w:jc w:val="left"/>
        <w:rPr>
          <w:rFonts w:ascii="Lucida Sans" w:hAnsi="Lucida Sans"/>
          <w:smallCaps/>
          <w:sz w:val="20"/>
        </w:rPr>
      </w:pPr>
      <w:r w:rsidRPr="00CD4CB5">
        <w:rPr>
          <w:rFonts w:ascii="Lucida Sans" w:hAnsi="Lucida Sans"/>
          <w:smallCaps/>
          <w:sz w:val="20"/>
        </w:rPr>
        <w:t>Schirl, Ruttner: "Über die Natur" (E. Dorner);</w:t>
      </w:r>
    </w:p>
    <w:p w14:paraId="1190D698" w14:textId="77777777" w:rsidR="001273D0" w:rsidRPr="00CD4CB5" w:rsidRDefault="001273D0" w:rsidP="00C84A2A">
      <w:pPr>
        <w:jc w:val="left"/>
        <w:rPr>
          <w:rFonts w:ascii="Lucida Sans" w:hAnsi="Lucida Sans"/>
          <w:smallCaps/>
          <w:sz w:val="20"/>
        </w:rPr>
      </w:pPr>
      <w:r w:rsidRPr="00CD4CB5">
        <w:rPr>
          <w:rFonts w:ascii="Lucida Sans" w:hAnsi="Lucida Sans"/>
          <w:smallCaps/>
          <w:sz w:val="20"/>
        </w:rPr>
        <w:t>Microsoft Encarta 2003;</w:t>
      </w:r>
    </w:p>
    <w:p w14:paraId="1190D699" w14:textId="77777777" w:rsidR="002860A2" w:rsidRPr="00CD4CB5" w:rsidRDefault="001273D0" w:rsidP="00C84A2A">
      <w:pPr>
        <w:jc w:val="left"/>
        <w:rPr>
          <w:rFonts w:ascii="Lucida Sans" w:hAnsi="Lucida Sans"/>
          <w:smallCaps/>
          <w:sz w:val="20"/>
        </w:rPr>
      </w:pPr>
      <w:r w:rsidRPr="00CD4CB5">
        <w:rPr>
          <w:rFonts w:ascii="Lucida Sans" w:hAnsi="Lucida Sans"/>
          <w:smallCaps/>
          <w:sz w:val="20"/>
        </w:rPr>
        <w:t>Die</w:t>
      </w:r>
      <w:r w:rsidR="002860A2" w:rsidRPr="00CD4CB5">
        <w:rPr>
          <w:rFonts w:ascii="Lucida Sans" w:hAnsi="Lucida Sans"/>
          <w:smallCaps/>
          <w:sz w:val="20"/>
        </w:rPr>
        <w:t xml:space="preserve"> Bilder stammen aus den angegebenen Werken oder wurden vom Autor selbst angefertigt.</w:t>
      </w:r>
    </w:p>
    <w:p w14:paraId="1190D69A" w14:textId="77777777" w:rsidR="00DE1C88" w:rsidRDefault="00DE1C88" w:rsidP="00C84A2A">
      <w:pPr>
        <w:jc w:val="left"/>
        <w:rPr>
          <w:rFonts w:ascii="Lucida Sans" w:hAnsi="Lucida Sans"/>
          <w:sz w:val="20"/>
        </w:rPr>
      </w:pPr>
    </w:p>
    <w:sectPr w:rsidR="00DE1C88" w:rsidSect="0014657B">
      <w:headerReference w:type="default" r:id="rId34"/>
      <w:footerReference w:type="default" r:id="rId35"/>
      <w:pgSz w:w="11907" w:h="16840" w:code="9"/>
      <w:pgMar w:top="1418" w:right="1247" w:bottom="1418" w:left="1247" w:header="1021"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EAB3" w14:textId="77777777" w:rsidR="00602B0D" w:rsidRDefault="00602B0D">
      <w:r>
        <w:separator/>
      </w:r>
    </w:p>
  </w:endnote>
  <w:endnote w:type="continuationSeparator" w:id="0">
    <w:p w14:paraId="7E73F53E" w14:textId="77777777" w:rsidR="00602B0D" w:rsidRDefault="0060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ligraph810 BT">
    <w:altName w:val="Cambria"/>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D6D7" w14:textId="77777777" w:rsidR="002F3F42" w:rsidRDefault="002F3F42" w:rsidP="00E14EFD">
    <w:pPr>
      <w:pStyle w:val="Fuzeile"/>
      <w:jc w:val="left"/>
      <w:rPr>
        <w:rFonts w:ascii="Tahoma" w:hAnsi="Tahoma" w:cs="Tahoma"/>
        <w:sz w:val="20"/>
      </w:rPr>
    </w:pPr>
  </w:p>
  <w:p w14:paraId="1190D6D8" w14:textId="5F83D122" w:rsidR="002F3F42" w:rsidRPr="00E14EFD" w:rsidRDefault="002F3F42" w:rsidP="00E14EFD">
    <w:pPr>
      <w:pStyle w:val="Fuzeile"/>
      <w:jc w:val="left"/>
      <w:rPr>
        <w:rFonts w:ascii="Tahoma" w:hAnsi="Tahoma" w:cs="Tahoma"/>
        <w:sz w:val="20"/>
      </w:rPr>
    </w:pPr>
    <w:r w:rsidRPr="00E14EFD">
      <w:rPr>
        <w:rFonts w:ascii="Tahoma" w:hAnsi="Tahoma" w:cs="Tahoma"/>
        <w:sz w:val="20"/>
      </w:rPr>
      <w:t xml:space="preserve">© </w:t>
    </w:r>
    <w:r w:rsidR="00804CF2">
      <w:rPr>
        <w:rFonts w:ascii="Tahoma" w:hAnsi="Tahoma" w:cs="Tahoma"/>
        <w:sz w:val="20"/>
      </w:rPr>
      <w:t>W</w:t>
    </w:r>
    <w:r w:rsidR="00E52F22">
      <w:rPr>
        <w:rFonts w:ascii="Tahoma" w:hAnsi="Tahoma" w:cs="Tahoma"/>
        <w:sz w:val="20"/>
      </w:rPr>
      <w:t>elt der Biologie/</w:t>
    </w:r>
    <w:r w:rsidRPr="00E14EFD">
      <w:rPr>
        <w:rFonts w:ascii="Tahoma" w:hAnsi="Tahoma" w:cs="Tahoma"/>
        <w:sz w:val="20"/>
      </w:rPr>
      <w:t>Rudolf Öller 20</w:t>
    </w:r>
    <w:r w:rsidR="00E52F22">
      <w:rPr>
        <w:rFonts w:ascii="Tahoma" w:hAnsi="Tahoma" w:cs="Tahoma"/>
        <w:sz w:val="20"/>
      </w:rPr>
      <w:t>1</w:t>
    </w:r>
    <w:r>
      <w:rPr>
        <w:rFonts w:ascii="Tahoma" w:hAnsi="Tahoma" w:cs="Tahoma"/>
        <w:sz w:val="20"/>
      </w:rPr>
      <w:t>3</w:t>
    </w:r>
    <w:r w:rsidR="00C769BB">
      <w:rPr>
        <w:rFonts w:ascii="Tahoma" w:hAnsi="Tahoma" w:cs="Tahoma"/>
        <w:sz w:val="20"/>
      </w:rPr>
      <w:t>, 2022</w:t>
    </w:r>
  </w:p>
  <w:p w14:paraId="1190D6D9" w14:textId="77777777" w:rsidR="002F3F42" w:rsidRPr="00E14EFD" w:rsidRDefault="002F3F42">
    <w:pPr>
      <w:pStyle w:val="Fuzeile"/>
      <w:jc w:val="center"/>
      <w:rPr>
        <w:rStyle w:val="Seitenzahl"/>
        <w:rFonts w:ascii="Tahoma" w:hAnsi="Tahoma" w:cs="Tahoma"/>
        <w:sz w:val="20"/>
      </w:rPr>
    </w:pPr>
    <w:r w:rsidRPr="00E14EFD">
      <w:rPr>
        <w:rFonts w:ascii="Tahoma" w:hAnsi="Tahoma" w:cs="Tahoma"/>
        <w:sz w:val="20"/>
      </w:rPr>
      <w:t xml:space="preserve">- </w:t>
    </w:r>
    <w:r w:rsidRPr="00E14EFD">
      <w:rPr>
        <w:rStyle w:val="Seitenzahl"/>
        <w:rFonts w:ascii="Tahoma" w:hAnsi="Tahoma" w:cs="Tahoma"/>
        <w:sz w:val="20"/>
      </w:rPr>
      <w:fldChar w:fldCharType="begin"/>
    </w:r>
    <w:r w:rsidRPr="00E14EFD">
      <w:rPr>
        <w:rStyle w:val="Seitenzahl"/>
        <w:rFonts w:ascii="Tahoma" w:hAnsi="Tahoma" w:cs="Tahoma"/>
        <w:sz w:val="20"/>
      </w:rPr>
      <w:instrText xml:space="preserve"> PAGE </w:instrText>
    </w:r>
    <w:r w:rsidRPr="00E14EFD">
      <w:rPr>
        <w:rStyle w:val="Seitenzahl"/>
        <w:rFonts w:ascii="Tahoma" w:hAnsi="Tahoma" w:cs="Tahoma"/>
        <w:sz w:val="20"/>
      </w:rPr>
      <w:fldChar w:fldCharType="separate"/>
    </w:r>
    <w:r w:rsidR="0014657B">
      <w:rPr>
        <w:rStyle w:val="Seitenzahl"/>
        <w:rFonts w:ascii="Tahoma" w:hAnsi="Tahoma" w:cs="Tahoma"/>
        <w:noProof/>
        <w:sz w:val="20"/>
      </w:rPr>
      <w:t>24</w:t>
    </w:r>
    <w:r w:rsidRPr="00E14EFD">
      <w:rPr>
        <w:rStyle w:val="Seitenzahl"/>
        <w:rFonts w:ascii="Tahoma" w:hAnsi="Tahoma" w:cs="Tahoma"/>
        <w:sz w:val="20"/>
      </w:rPr>
      <w:fldChar w:fldCharType="end"/>
    </w:r>
    <w:r w:rsidRPr="00E14EFD">
      <w:rPr>
        <w:rStyle w:val="Seitenzahl"/>
        <w:rFonts w:ascii="Tahoma" w:hAnsi="Tahoma" w:cs="Tahoma"/>
        <w:sz w:val="20"/>
      </w:rPr>
      <w:t xml:space="preserve"> –</w:t>
    </w:r>
  </w:p>
  <w:p w14:paraId="1190D6DA" w14:textId="77777777" w:rsidR="002F3F42" w:rsidRPr="00E14EFD" w:rsidRDefault="002F3F42">
    <w:pPr>
      <w:pStyle w:val="Fuzeile"/>
      <w:jc w:val="center"/>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99C65" w14:textId="77777777" w:rsidR="00602B0D" w:rsidRDefault="00602B0D">
      <w:r>
        <w:separator/>
      </w:r>
    </w:p>
  </w:footnote>
  <w:footnote w:type="continuationSeparator" w:id="0">
    <w:p w14:paraId="52276273" w14:textId="77777777" w:rsidR="00602B0D" w:rsidRDefault="00602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D6D3" w14:textId="77777777" w:rsidR="002F3F42" w:rsidRDefault="002F3F42" w:rsidP="00FA2050">
    <w:pPr>
      <w:pStyle w:val="Kopfzeile"/>
      <w:pBdr>
        <w:top w:val="single" w:sz="6" w:space="1" w:color="993300"/>
        <w:left w:val="single" w:sz="6" w:space="4" w:color="993300"/>
        <w:bottom w:val="single" w:sz="6" w:space="1" w:color="993300"/>
        <w:right w:val="single" w:sz="6" w:space="4" w:color="993300"/>
      </w:pBdr>
      <w:jc w:val="right"/>
      <w:rPr>
        <w:color w:val="800000"/>
        <w:sz w:val="20"/>
      </w:rPr>
    </w:pPr>
  </w:p>
  <w:p w14:paraId="1190D6D4" w14:textId="77777777" w:rsidR="002F3F42" w:rsidRDefault="002F3F42" w:rsidP="00FA2050">
    <w:pPr>
      <w:pStyle w:val="Kopfzeile"/>
      <w:pBdr>
        <w:top w:val="single" w:sz="6" w:space="1" w:color="993300"/>
        <w:left w:val="single" w:sz="6" w:space="4" w:color="993300"/>
        <w:bottom w:val="single" w:sz="6" w:space="1" w:color="993300"/>
        <w:right w:val="single" w:sz="6" w:space="4" w:color="993300"/>
      </w:pBdr>
      <w:jc w:val="right"/>
      <w:rPr>
        <w:color w:val="800000"/>
        <w:sz w:val="20"/>
      </w:rPr>
    </w:pPr>
    <w:r w:rsidRPr="004931DB">
      <w:rPr>
        <w:color w:val="800000"/>
        <w:sz w:val="20"/>
      </w:rPr>
      <w:t>Evolution</w:t>
    </w:r>
    <w:r>
      <w:rPr>
        <w:color w:val="800000"/>
        <w:sz w:val="20"/>
      </w:rPr>
      <w:t xml:space="preserve"> des Lebens</w:t>
    </w:r>
  </w:p>
  <w:p w14:paraId="1190D6D5" w14:textId="77777777" w:rsidR="002F3F42" w:rsidRPr="004931DB" w:rsidRDefault="002F3F42" w:rsidP="00FA2050">
    <w:pPr>
      <w:pStyle w:val="Kopfzeile"/>
      <w:pBdr>
        <w:top w:val="single" w:sz="6" w:space="1" w:color="993300"/>
        <w:left w:val="single" w:sz="6" w:space="4" w:color="993300"/>
        <w:bottom w:val="single" w:sz="6" w:space="1" w:color="993300"/>
        <w:right w:val="single" w:sz="6" w:space="4" w:color="993300"/>
      </w:pBdr>
      <w:jc w:val="right"/>
      <w:rPr>
        <w:color w:val="800000"/>
        <w:sz w:val="20"/>
      </w:rPr>
    </w:pPr>
  </w:p>
  <w:p w14:paraId="1190D6D6" w14:textId="77777777" w:rsidR="002F3F42" w:rsidRDefault="002F3F4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7951"/>
    <w:multiLevelType w:val="multilevel"/>
    <w:tmpl w:val="D7BA8294"/>
    <w:lvl w:ilvl="0">
      <w:start w:val="1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1DB"/>
    <w:rsid w:val="0000042E"/>
    <w:rsid w:val="000034F4"/>
    <w:rsid w:val="000102C5"/>
    <w:rsid w:val="00021644"/>
    <w:rsid w:val="00023B18"/>
    <w:rsid w:val="0003050A"/>
    <w:rsid w:val="0004220E"/>
    <w:rsid w:val="000648B1"/>
    <w:rsid w:val="000C65AA"/>
    <w:rsid w:val="000D0F34"/>
    <w:rsid w:val="000F7162"/>
    <w:rsid w:val="00111529"/>
    <w:rsid w:val="001273D0"/>
    <w:rsid w:val="0014657B"/>
    <w:rsid w:val="00150079"/>
    <w:rsid w:val="001514FB"/>
    <w:rsid w:val="001520FF"/>
    <w:rsid w:val="0017744A"/>
    <w:rsid w:val="001811D2"/>
    <w:rsid w:val="00185D86"/>
    <w:rsid w:val="001D4A20"/>
    <w:rsid w:val="00280DDD"/>
    <w:rsid w:val="002860A2"/>
    <w:rsid w:val="002A3FF9"/>
    <w:rsid w:val="002B0A35"/>
    <w:rsid w:val="002B24E3"/>
    <w:rsid w:val="002B5671"/>
    <w:rsid w:val="002B71AA"/>
    <w:rsid w:val="002C4539"/>
    <w:rsid w:val="002D1EB4"/>
    <w:rsid w:val="002D39CA"/>
    <w:rsid w:val="002D7786"/>
    <w:rsid w:val="002F3F42"/>
    <w:rsid w:val="002F6AE5"/>
    <w:rsid w:val="00327473"/>
    <w:rsid w:val="00342969"/>
    <w:rsid w:val="00356FAB"/>
    <w:rsid w:val="00375733"/>
    <w:rsid w:val="003D0AAB"/>
    <w:rsid w:val="003D38F8"/>
    <w:rsid w:val="003E0C81"/>
    <w:rsid w:val="003F0EB3"/>
    <w:rsid w:val="00402355"/>
    <w:rsid w:val="0040282E"/>
    <w:rsid w:val="00432DFC"/>
    <w:rsid w:val="0046546A"/>
    <w:rsid w:val="00473AD5"/>
    <w:rsid w:val="004931DB"/>
    <w:rsid w:val="0049792D"/>
    <w:rsid w:val="004B1291"/>
    <w:rsid w:val="004C058A"/>
    <w:rsid w:val="004C451E"/>
    <w:rsid w:val="004C6849"/>
    <w:rsid w:val="0053275E"/>
    <w:rsid w:val="00580533"/>
    <w:rsid w:val="00594AE1"/>
    <w:rsid w:val="005B08C8"/>
    <w:rsid w:val="00602B0D"/>
    <w:rsid w:val="0060689D"/>
    <w:rsid w:val="00613C9D"/>
    <w:rsid w:val="00650B55"/>
    <w:rsid w:val="0067287F"/>
    <w:rsid w:val="006A0E7B"/>
    <w:rsid w:val="006C2EEF"/>
    <w:rsid w:val="006D00CB"/>
    <w:rsid w:val="006D0193"/>
    <w:rsid w:val="006F13B4"/>
    <w:rsid w:val="006F4BAE"/>
    <w:rsid w:val="0071395A"/>
    <w:rsid w:val="00715F0E"/>
    <w:rsid w:val="00755FEB"/>
    <w:rsid w:val="007C217D"/>
    <w:rsid w:val="007C3F6E"/>
    <w:rsid w:val="007D575F"/>
    <w:rsid w:val="007D6034"/>
    <w:rsid w:val="007E6C86"/>
    <w:rsid w:val="00804CF2"/>
    <w:rsid w:val="00836E36"/>
    <w:rsid w:val="00847181"/>
    <w:rsid w:val="0086411C"/>
    <w:rsid w:val="0087328B"/>
    <w:rsid w:val="008770F3"/>
    <w:rsid w:val="00886790"/>
    <w:rsid w:val="008E2212"/>
    <w:rsid w:val="00902CB5"/>
    <w:rsid w:val="00937181"/>
    <w:rsid w:val="00940AE5"/>
    <w:rsid w:val="00956733"/>
    <w:rsid w:val="009655E3"/>
    <w:rsid w:val="00971DF4"/>
    <w:rsid w:val="009845EE"/>
    <w:rsid w:val="009B5809"/>
    <w:rsid w:val="00A10294"/>
    <w:rsid w:val="00A24428"/>
    <w:rsid w:val="00A9589E"/>
    <w:rsid w:val="00AC09FB"/>
    <w:rsid w:val="00B362DD"/>
    <w:rsid w:val="00B53316"/>
    <w:rsid w:val="00B71F1A"/>
    <w:rsid w:val="00BA1B6B"/>
    <w:rsid w:val="00BD762B"/>
    <w:rsid w:val="00C2280A"/>
    <w:rsid w:val="00C2512F"/>
    <w:rsid w:val="00C26257"/>
    <w:rsid w:val="00C63920"/>
    <w:rsid w:val="00C769BB"/>
    <w:rsid w:val="00C84A2A"/>
    <w:rsid w:val="00CA6D61"/>
    <w:rsid w:val="00CD4CB5"/>
    <w:rsid w:val="00CD641C"/>
    <w:rsid w:val="00CE4558"/>
    <w:rsid w:val="00CF1F10"/>
    <w:rsid w:val="00CF5C88"/>
    <w:rsid w:val="00D0780D"/>
    <w:rsid w:val="00D27619"/>
    <w:rsid w:val="00D53E8D"/>
    <w:rsid w:val="00D625BC"/>
    <w:rsid w:val="00D77243"/>
    <w:rsid w:val="00DA27F1"/>
    <w:rsid w:val="00DC30F4"/>
    <w:rsid w:val="00DD533E"/>
    <w:rsid w:val="00DE1C88"/>
    <w:rsid w:val="00DE6653"/>
    <w:rsid w:val="00DF3788"/>
    <w:rsid w:val="00DF44CC"/>
    <w:rsid w:val="00DF7A8C"/>
    <w:rsid w:val="00E14EFD"/>
    <w:rsid w:val="00E32569"/>
    <w:rsid w:val="00E52F22"/>
    <w:rsid w:val="00E54EED"/>
    <w:rsid w:val="00E87900"/>
    <w:rsid w:val="00EC4A00"/>
    <w:rsid w:val="00EC632A"/>
    <w:rsid w:val="00EC6660"/>
    <w:rsid w:val="00EF438A"/>
    <w:rsid w:val="00F516F0"/>
    <w:rsid w:val="00F55800"/>
    <w:rsid w:val="00F67B07"/>
    <w:rsid w:val="00F71FA3"/>
    <w:rsid w:val="00F76FDA"/>
    <w:rsid w:val="00FA2050"/>
    <w:rsid w:val="00FC0191"/>
    <w:rsid w:val="00FD4D3E"/>
    <w:rsid w:val="00FE71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0D53F"/>
  <w15:docId w15:val="{64B81277-3DCC-4A29-B24C-133F6814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jc w:val="both"/>
      <w:textAlignment w:val="baseline"/>
    </w:pPr>
    <w:rPr>
      <w:rFonts w:ascii="Arial" w:hAnsi="Arial"/>
      <w:sz w:val="24"/>
      <w:lang w:val="de-DE" w:eastAsia="de-DE"/>
    </w:rPr>
  </w:style>
  <w:style w:type="paragraph" w:styleId="berschrift1">
    <w:name w:val="heading 1"/>
    <w:basedOn w:val="Standard"/>
    <w:next w:val="Standard"/>
    <w:qFormat/>
    <w:pPr>
      <w:keepNext/>
      <w:jc w:val="center"/>
      <w:outlineLvl w:val="0"/>
    </w:pPr>
    <w:rPr>
      <w:rFonts w:ascii="Calligraph810 BT" w:hAnsi="Calligraph810 BT"/>
      <w:b/>
      <w:sz w:val="28"/>
      <w:u w:val="single"/>
    </w:rPr>
  </w:style>
  <w:style w:type="paragraph" w:styleId="berschrift2">
    <w:name w:val="heading 2"/>
    <w:aliases w:val="Überschrift 2 Char Char Char"/>
    <w:basedOn w:val="Standard"/>
    <w:next w:val="Standard"/>
    <w:link w:val="berschrift2Zchn"/>
    <w:qFormat/>
    <w:rsid w:val="00E14EFD"/>
    <w:pPr>
      <w:keepNext/>
      <w:spacing w:before="240" w:after="60"/>
      <w:outlineLvl w:val="1"/>
    </w:pPr>
    <w:rPr>
      <w:rFonts w:cs="Arial"/>
      <w:b/>
      <w:bCs/>
      <w:i/>
      <w:iCs/>
      <w:sz w:val="28"/>
      <w:szCs w:val="28"/>
    </w:rPr>
  </w:style>
  <w:style w:type="paragraph" w:styleId="berschrift3">
    <w:name w:val="heading 3"/>
    <w:basedOn w:val="Standard"/>
    <w:next w:val="Standard"/>
    <w:link w:val="berschrift3Zchn"/>
    <w:qFormat/>
    <w:rsid w:val="00E14EFD"/>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after="60"/>
      <w:jc w:val="left"/>
    </w:pPr>
    <w:rPr>
      <w:rFonts w:ascii="Lucida Sans" w:hAnsi="Lucida Sans"/>
      <w:color w:val="333399"/>
    </w:rPr>
  </w:style>
  <w:style w:type="paragraph" w:styleId="Textkrper2">
    <w:name w:val="Body Text 2"/>
    <w:basedOn w:val="Standard"/>
    <w:pPr>
      <w:spacing w:after="60"/>
      <w:jc w:val="left"/>
    </w:pPr>
    <w:rPr>
      <w:rFonts w:ascii="Lucida Sans" w:hAnsi="Lucida Sans"/>
      <w:b/>
      <w:bCs/>
      <w:i/>
      <w:iCs/>
      <w:color w:val="333399"/>
    </w:rPr>
  </w:style>
  <w:style w:type="paragraph" w:customStyle="1" w:styleId="Standard12">
    <w:name w:val="Standard 12"/>
    <w:rsid w:val="002D39CA"/>
    <w:pPr>
      <w:tabs>
        <w:tab w:val="left" w:pos="1701"/>
        <w:tab w:val="left" w:pos="3402"/>
        <w:tab w:val="left" w:pos="5103"/>
        <w:tab w:val="left" w:pos="6804"/>
        <w:tab w:val="left" w:pos="8505"/>
      </w:tabs>
      <w:spacing w:after="80" w:line="240" w:lineRule="atLeast"/>
    </w:pPr>
    <w:rPr>
      <w:rFonts w:ascii="Arial" w:hAnsi="Arial"/>
      <w:sz w:val="24"/>
      <w:lang w:val="de-DE" w:eastAsia="de-DE"/>
    </w:rPr>
  </w:style>
  <w:style w:type="character" w:styleId="Fett">
    <w:name w:val="Strong"/>
    <w:basedOn w:val="Absatz-Standardschriftart"/>
    <w:qFormat/>
    <w:rsid w:val="00E14EFD"/>
    <w:rPr>
      <w:b/>
      <w:bCs/>
    </w:rPr>
  </w:style>
  <w:style w:type="character" w:customStyle="1" w:styleId="berschrift2Zchn">
    <w:name w:val="Überschrift 2 Zchn"/>
    <w:aliases w:val="Überschrift 2 Char Char Char Zchn"/>
    <w:basedOn w:val="Absatz-Standardschriftart"/>
    <w:link w:val="berschrift2"/>
    <w:rsid w:val="00E14EFD"/>
    <w:rPr>
      <w:rFonts w:ascii="Arial" w:hAnsi="Arial" w:cs="Arial"/>
      <w:b/>
      <w:bCs/>
      <w:i/>
      <w:iCs/>
      <w:sz w:val="28"/>
      <w:szCs w:val="28"/>
      <w:lang w:val="de-DE" w:eastAsia="de-DE" w:bidi="ar-SA"/>
    </w:rPr>
  </w:style>
  <w:style w:type="character" w:customStyle="1" w:styleId="berschrift3Zchn">
    <w:name w:val="Überschrift 3 Zchn"/>
    <w:basedOn w:val="Absatz-Standardschriftart"/>
    <w:link w:val="berschrift3"/>
    <w:rsid w:val="00E14EFD"/>
    <w:rPr>
      <w:rFonts w:ascii="Arial" w:hAnsi="Arial" w:cs="Arial"/>
      <w:b/>
      <w:bCs/>
      <w:sz w:val="26"/>
      <w:szCs w:val="26"/>
      <w:lang w:val="de-DE" w:eastAsia="de-DE" w:bidi="ar-SA"/>
    </w:rPr>
  </w:style>
  <w:style w:type="table" w:styleId="Tabellenraster">
    <w:name w:val="Table Grid"/>
    <w:basedOn w:val="NormaleTabelle"/>
    <w:rsid w:val="00C84A2A"/>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2B24E3"/>
    <w:rPr>
      <w:rFonts w:ascii="Times New Roman" w:hAnsi="Times New Roman"/>
      <w:szCs w:val="24"/>
    </w:rPr>
  </w:style>
  <w:style w:type="character" w:styleId="Hyperlink">
    <w:name w:val="Hyperlink"/>
    <w:basedOn w:val="Absatz-Standardschriftart"/>
    <w:rsid w:val="002B24E3"/>
    <w:rPr>
      <w:color w:val="0000FF"/>
      <w:u w:val="single"/>
    </w:rPr>
  </w:style>
  <w:style w:type="paragraph" w:styleId="Sprechblasentext">
    <w:name w:val="Balloon Text"/>
    <w:basedOn w:val="Standard"/>
    <w:semiHidden/>
    <w:rsid w:val="002B71AA"/>
    <w:rPr>
      <w:rFonts w:ascii="Tahoma" w:hAnsi="Tahoma" w:cs="Tahoma"/>
      <w:sz w:val="16"/>
      <w:szCs w:val="16"/>
    </w:rPr>
  </w:style>
  <w:style w:type="paragraph" w:styleId="Dokumentstruktur">
    <w:name w:val="Document Map"/>
    <w:basedOn w:val="Standard"/>
    <w:semiHidden/>
    <w:rsid w:val="00DC30F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463">
      <w:bodyDiv w:val="1"/>
      <w:marLeft w:val="0"/>
      <w:marRight w:val="0"/>
      <w:marTop w:val="0"/>
      <w:marBottom w:val="0"/>
      <w:divBdr>
        <w:top w:val="none" w:sz="0" w:space="0" w:color="auto"/>
        <w:left w:val="none" w:sz="0" w:space="0" w:color="auto"/>
        <w:bottom w:val="none" w:sz="0" w:space="0" w:color="auto"/>
        <w:right w:val="none" w:sz="0" w:space="0" w:color="auto"/>
      </w:divBdr>
      <w:divsChild>
        <w:div w:id="677082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764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303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531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1898301">
      <w:bodyDiv w:val="1"/>
      <w:marLeft w:val="0"/>
      <w:marRight w:val="0"/>
      <w:marTop w:val="0"/>
      <w:marBottom w:val="0"/>
      <w:divBdr>
        <w:top w:val="none" w:sz="0" w:space="0" w:color="auto"/>
        <w:left w:val="none" w:sz="0" w:space="0" w:color="auto"/>
        <w:bottom w:val="none" w:sz="0" w:space="0" w:color="auto"/>
        <w:right w:val="none" w:sz="0" w:space="0" w:color="auto"/>
      </w:divBdr>
    </w:div>
    <w:div w:id="637147475">
      <w:bodyDiv w:val="1"/>
      <w:marLeft w:val="0"/>
      <w:marRight w:val="0"/>
      <w:marTop w:val="0"/>
      <w:marBottom w:val="0"/>
      <w:divBdr>
        <w:top w:val="none" w:sz="0" w:space="0" w:color="auto"/>
        <w:left w:val="none" w:sz="0" w:space="0" w:color="auto"/>
        <w:bottom w:val="none" w:sz="0" w:space="0" w:color="auto"/>
        <w:right w:val="none" w:sz="0" w:space="0" w:color="auto"/>
      </w:divBdr>
      <w:divsChild>
        <w:div w:id="208037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194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898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2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73273666">
      <w:bodyDiv w:val="1"/>
      <w:marLeft w:val="0"/>
      <w:marRight w:val="0"/>
      <w:marTop w:val="0"/>
      <w:marBottom w:val="0"/>
      <w:divBdr>
        <w:top w:val="none" w:sz="0" w:space="0" w:color="auto"/>
        <w:left w:val="none" w:sz="0" w:space="0" w:color="auto"/>
        <w:bottom w:val="none" w:sz="0" w:space="0" w:color="auto"/>
        <w:right w:val="none" w:sz="0" w:space="0" w:color="auto"/>
      </w:divBdr>
      <w:divsChild>
        <w:div w:id="1704551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7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624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341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88889603">
      <w:bodyDiv w:val="1"/>
      <w:marLeft w:val="0"/>
      <w:marRight w:val="0"/>
      <w:marTop w:val="0"/>
      <w:marBottom w:val="0"/>
      <w:divBdr>
        <w:top w:val="none" w:sz="0" w:space="0" w:color="auto"/>
        <w:left w:val="none" w:sz="0" w:space="0" w:color="auto"/>
        <w:bottom w:val="none" w:sz="0" w:space="0" w:color="auto"/>
        <w:right w:val="none" w:sz="0" w:space="0" w:color="auto"/>
      </w:divBdr>
      <w:divsChild>
        <w:div w:id="53046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678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883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846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40361879">
      <w:bodyDiv w:val="1"/>
      <w:marLeft w:val="0"/>
      <w:marRight w:val="0"/>
      <w:marTop w:val="0"/>
      <w:marBottom w:val="0"/>
      <w:divBdr>
        <w:top w:val="none" w:sz="0" w:space="0" w:color="auto"/>
        <w:left w:val="none" w:sz="0" w:space="0" w:color="auto"/>
        <w:bottom w:val="none" w:sz="0" w:space="0" w:color="auto"/>
        <w:right w:val="none" w:sz="0" w:space="0" w:color="auto"/>
      </w:divBdr>
    </w:div>
    <w:div w:id="1291666859">
      <w:bodyDiv w:val="1"/>
      <w:marLeft w:val="0"/>
      <w:marRight w:val="0"/>
      <w:marTop w:val="0"/>
      <w:marBottom w:val="0"/>
      <w:divBdr>
        <w:top w:val="none" w:sz="0" w:space="0" w:color="auto"/>
        <w:left w:val="none" w:sz="0" w:space="0" w:color="auto"/>
        <w:bottom w:val="none" w:sz="0" w:space="0" w:color="auto"/>
        <w:right w:val="none" w:sz="0" w:space="0" w:color="auto"/>
      </w:divBdr>
    </w:div>
    <w:div w:id="1533566632">
      <w:bodyDiv w:val="1"/>
      <w:marLeft w:val="0"/>
      <w:marRight w:val="0"/>
      <w:marTop w:val="0"/>
      <w:marBottom w:val="0"/>
      <w:divBdr>
        <w:top w:val="none" w:sz="0" w:space="0" w:color="auto"/>
        <w:left w:val="none" w:sz="0" w:space="0" w:color="auto"/>
        <w:bottom w:val="none" w:sz="0" w:space="0" w:color="auto"/>
        <w:right w:val="none" w:sz="0" w:space="0" w:color="auto"/>
      </w:divBdr>
      <w:divsChild>
        <w:div w:id="2109887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20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843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435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52832920">
      <w:bodyDiv w:val="1"/>
      <w:marLeft w:val="0"/>
      <w:marRight w:val="0"/>
      <w:marTop w:val="0"/>
      <w:marBottom w:val="0"/>
      <w:divBdr>
        <w:top w:val="none" w:sz="0" w:space="0" w:color="auto"/>
        <w:left w:val="none" w:sz="0" w:space="0" w:color="auto"/>
        <w:bottom w:val="none" w:sz="0" w:space="0" w:color="auto"/>
        <w:right w:val="none" w:sz="0" w:space="0" w:color="auto"/>
      </w:divBdr>
    </w:div>
    <w:div w:id="1747992002">
      <w:bodyDiv w:val="1"/>
      <w:marLeft w:val="0"/>
      <w:marRight w:val="0"/>
      <w:marTop w:val="0"/>
      <w:marBottom w:val="0"/>
      <w:divBdr>
        <w:top w:val="none" w:sz="0" w:space="0" w:color="auto"/>
        <w:left w:val="none" w:sz="0" w:space="0" w:color="auto"/>
        <w:bottom w:val="none" w:sz="0" w:space="0" w:color="auto"/>
        <w:right w:val="none" w:sz="0" w:space="0" w:color="auto"/>
      </w:divBdr>
      <w:divsChild>
        <w:div w:id="97795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472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320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25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67595828">
      <w:bodyDiv w:val="1"/>
      <w:marLeft w:val="0"/>
      <w:marRight w:val="0"/>
      <w:marTop w:val="0"/>
      <w:marBottom w:val="0"/>
      <w:divBdr>
        <w:top w:val="none" w:sz="0" w:space="0" w:color="auto"/>
        <w:left w:val="none" w:sz="0" w:space="0" w:color="auto"/>
        <w:bottom w:val="none" w:sz="0" w:space="0" w:color="auto"/>
        <w:right w:val="none" w:sz="0" w:space="0" w:color="auto"/>
      </w:divBdr>
      <w:divsChild>
        <w:div w:id="1048920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287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858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327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46558529">
      <w:bodyDiv w:val="1"/>
      <w:marLeft w:val="0"/>
      <w:marRight w:val="0"/>
      <w:marTop w:val="0"/>
      <w:marBottom w:val="0"/>
      <w:divBdr>
        <w:top w:val="none" w:sz="0" w:space="0" w:color="auto"/>
        <w:left w:val="none" w:sz="0" w:space="0" w:color="auto"/>
        <w:bottom w:val="none" w:sz="0" w:space="0" w:color="auto"/>
        <w:right w:val="none" w:sz="0" w:space="0" w:color="auto"/>
      </w:divBdr>
      <w:divsChild>
        <w:div w:id="141585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16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425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938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das-tierlexikon.de/neunaugen.htm" TargetMode="External"/><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4647</Words>
  <Characters>29281</Characters>
  <Application>Microsoft Office Word</Application>
  <DocSecurity>0</DocSecurity>
  <Lines>244</Lines>
  <Paragraphs>67</Paragraphs>
  <ScaleCrop>false</ScaleCrop>
  <HeadingPairs>
    <vt:vector size="2" baseType="variant">
      <vt:variant>
        <vt:lpstr>Titel</vt:lpstr>
      </vt:variant>
      <vt:variant>
        <vt:i4>1</vt:i4>
      </vt:variant>
    </vt:vector>
  </HeadingPairs>
  <TitlesOfParts>
    <vt:vector size="1" baseType="lpstr">
      <vt:lpstr>Evolution des Lebens</vt:lpstr>
    </vt:vector>
  </TitlesOfParts>
  <Company>BG Blumenstraße Bregenz</Company>
  <LinksUpToDate>false</LinksUpToDate>
  <CharactersWithSpaces>33861</CharactersWithSpaces>
  <SharedDoc>false</SharedDoc>
  <HyperlinkBase>http://www.vobs.at/bio/</HyperlinkBase>
  <HLinks>
    <vt:vector size="6" baseType="variant">
      <vt:variant>
        <vt:i4>3538996</vt:i4>
      </vt:variant>
      <vt:variant>
        <vt:i4>0</vt:i4>
      </vt:variant>
      <vt:variant>
        <vt:i4>0</vt:i4>
      </vt:variant>
      <vt:variant>
        <vt:i4>5</vt:i4>
      </vt:variant>
      <vt:variant>
        <vt:lpwstr>http://www.das-tierlexikon.de/neunaugen.htm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des Lebens</dc:title>
  <dc:subject>Erdgeschichte</dc:subject>
  <dc:creator>Rudolf Öller</dc:creator>
  <cp:keywords>Biologie Evolution Erdneuzeit Erdmittelalter Ardaltertum</cp:keywords>
  <dc:description>Dezember 2002</dc:description>
  <cp:lastModifiedBy>Rudolf</cp:lastModifiedBy>
  <cp:revision>54</cp:revision>
  <cp:lastPrinted>2002-12-29T00:02:00Z</cp:lastPrinted>
  <dcterms:created xsi:type="dcterms:W3CDTF">2015-02-18T15:06:00Z</dcterms:created>
  <dcterms:modified xsi:type="dcterms:W3CDTF">2022-01-25T18:41:00Z</dcterms:modified>
  <cp:category>Biologie Philosophie</cp:category>
</cp:coreProperties>
</file>